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52496" w14:textId="77777777" w:rsidR="00091E44" w:rsidRPr="00A93780" w:rsidRDefault="00091E44" w:rsidP="00091E44">
      <w:pPr>
        <w:tabs>
          <w:tab w:val="left" w:pos="284"/>
          <w:tab w:val="left" w:pos="426"/>
          <w:tab w:val="left" w:pos="709"/>
        </w:tabs>
        <w:jc w:val="center"/>
        <w:rPr>
          <w:rFonts w:ascii="Times New Roman" w:hAnsi="Times New Roman" w:cs="Times New Roman"/>
          <w:color w:val="333333"/>
          <w:sz w:val="28"/>
          <w:szCs w:val="28"/>
          <w:shd w:val="clear" w:color="auto" w:fill="FFFFFF"/>
        </w:rPr>
      </w:pPr>
      <w:r w:rsidRPr="00A93780">
        <w:rPr>
          <w:rFonts w:ascii="Times New Roman" w:hAnsi="Times New Roman" w:cs="Times New Roman"/>
          <w:color w:val="333333"/>
          <w:sz w:val="28"/>
          <w:szCs w:val="28"/>
          <w:shd w:val="clear" w:color="auto" w:fill="FFFFFF"/>
        </w:rPr>
        <w:t>BẢN TIN PHÁP LUẬT</w:t>
      </w:r>
    </w:p>
    <w:p w14:paraId="7F495C44" w14:textId="77777777" w:rsidR="00091E44" w:rsidRPr="00A93780" w:rsidRDefault="00091E44" w:rsidP="00091E44">
      <w:pPr>
        <w:spacing w:after="0" w:line="240" w:lineRule="auto"/>
        <w:jc w:val="center"/>
        <w:rPr>
          <w:rFonts w:ascii="Times New Roman" w:hAnsi="Times New Roman" w:cs="Times New Roman"/>
          <w:b/>
          <w:sz w:val="28"/>
          <w:szCs w:val="28"/>
        </w:rPr>
      </w:pPr>
      <w:r w:rsidRPr="00A93780">
        <w:rPr>
          <w:rFonts w:ascii="Times New Roman" w:hAnsi="Times New Roman" w:cs="Times New Roman"/>
          <w:b/>
          <w:sz w:val="28"/>
          <w:szCs w:val="28"/>
        </w:rPr>
        <w:t>Tháng 0</w:t>
      </w:r>
      <w:r w:rsidR="001C2963">
        <w:rPr>
          <w:rFonts w:ascii="Times New Roman" w:hAnsi="Times New Roman" w:cs="Times New Roman"/>
          <w:b/>
          <w:sz w:val="28"/>
          <w:szCs w:val="28"/>
        </w:rPr>
        <w:t>8</w:t>
      </w:r>
      <w:r w:rsidRPr="00A93780">
        <w:rPr>
          <w:rFonts w:ascii="Times New Roman" w:hAnsi="Times New Roman" w:cs="Times New Roman"/>
          <w:b/>
          <w:sz w:val="28"/>
          <w:szCs w:val="28"/>
        </w:rPr>
        <w:t xml:space="preserve"> /2020</w:t>
      </w:r>
    </w:p>
    <w:p w14:paraId="3C658B5F" w14:textId="77777777" w:rsidR="00091E44" w:rsidRPr="00A93780" w:rsidRDefault="00091E44" w:rsidP="00091E44">
      <w:pPr>
        <w:spacing w:after="120" w:line="240" w:lineRule="auto"/>
        <w:jc w:val="center"/>
        <w:rPr>
          <w:rFonts w:ascii="Times New Roman" w:hAnsi="Times New Roman" w:cs="Times New Roman"/>
          <w:i/>
          <w:sz w:val="28"/>
          <w:szCs w:val="28"/>
        </w:rPr>
      </w:pPr>
      <w:r w:rsidRPr="00A93780">
        <w:rPr>
          <w:rFonts w:ascii="Times New Roman" w:hAnsi="Times New Roman" w:cs="Times New Roman"/>
          <w:i/>
          <w:sz w:val="28"/>
          <w:szCs w:val="28"/>
        </w:rPr>
        <w:t>(Tổng hợp bởi Ban PC)</w:t>
      </w:r>
    </w:p>
    <w:p w14:paraId="1EA0A04B" w14:textId="77777777" w:rsidR="00091E44" w:rsidRDefault="00091E44" w:rsidP="00091E44">
      <w:pPr>
        <w:tabs>
          <w:tab w:val="left" w:pos="0"/>
          <w:tab w:val="left" w:pos="284"/>
          <w:tab w:val="left" w:pos="567"/>
          <w:tab w:val="left" w:pos="709"/>
          <w:tab w:val="left" w:pos="851"/>
        </w:tabs>
        <w:spacing w:after="120"/>
        <w:jc w:val="both"/>
        <w:rPr>
          <w:rFonts w:ascii="Times New Roman" w:hAnsi="Times New Roman" w:cs="Times New Roman"/>
          <w:color w:val="333333"/>
          <w:sz w:val="28"/>
          <w:szCs w:val="28"/>
          <w:shd w:val="clear" w:color="auto" w:fill="FFFFFF"/>
        </w:rPr>
      </w:pPr>
      <w:r w:rsidRPr="00A93780">
        <w:rPr>
          <w:rFonts w:ascii="Times New Roman" w:hAnsi="Times New Roman" w:cs="Times New Roman"/>
          <w:color w:val="333333"/>
          <w:sz w:val="28"/>
          <w:szCs w:val="28"/>
          <w:shd w:val="clear" w:color="auto" w:fill="FFFFFF"/>
        </w:rPr>
        <w:t>Bản tin Pháp luật</w:t>
      </w:r>
      <w:r>
        <w:rPr>
          <w:rFonts w:ascii="Times New Roman" w:hAnsi="Times New Roman" w:cs="Times New Roman"/>
          <w:color w:val="333333"/>
          <w:sz w:val="28"/>
          <w:szCs w:val="28"/>
          <w:shd w:val="clear" w:color="auto" w:fill="FFFFFF"/>
        </w:rPr>
        <w:t xml:space="preserve"> </w:t>
      </w:r>
      <w:r w:rsidRPr="00A93780">
        <w:rPr>
          <w:rFonts w:ascii="Times New Roman" w:hAnsi="Times New Roman" w:cs="Times New Roman"/>
          <w:color w:val="333333"/>
          <w:sz w:val="28"/>
          <w:szCs w:val="28"/>
          <w:shd w:val="clear" w:color="auto" w:fill="FFFFFF"/>
        </w:rPr>
        <w:t xml:space="preserve">tháng </w:t>
      </w:r>
      <w:r w:rsidR="001C2963">
        <w:rPr>
          <w:rFonts w:ascii="Times New Roman" w:hAnsi="Times New Roman" w:cs="Times New Roman"/>
          <w:color w:val="333333"/>
          <w:sz w:val="28"/>
          <w:szCs w:val="28"/>
          <w:shd w:val="clear" w:color="auto" w:fill="FFFFFF"/>
        </w:rPr>
        <w:t>8</w:t>
      </w:r>
      <w:r w:rsidR="005E507A">
        <w:rPr>
          <w:rFonts w:ascii="Times New Roman" w:hAnsi="Times New Roman" w:cs="Times New Roman"/>
          <w:color w:val="333333"/>
          <w:sz w:val="28"/>
          <w:szCs w:val="28"/>
          <w:shd w:val="clear" w:color="auto" w:fill="FFFFFF"/>
        </w:rPr>
        <w:t xml:space="preserve"> </w:t>
      </w:r>
      <w:r w:rsidRPr="00A93780">
        <w:rPr>
          <w:rFonts w:ascii="Times New Roman" w:hAnsi="Times New Roman" w:cs="Times New Roman"/>
          <w:color w:val="333333"/>
          <w:sz w:val="28"/>
          <w:szCs w:val="28"/>
          <w:shd w:val="clear" w:color="auto" w:fill="FFFFFF"/>
        </w:rPr>
        <w:t xml:space="preserve">/2020 </w:t>
      </w:r>
      <w:r w:rsidR="005E507A">
        <w:rPr>
          <w:rFonts w:ascii="Times New Roman" w:hAnsi="Times New Roman" w:cs="Times New Roman"/>
          <w:color w:val="333333"/>
          <w:sz w:val="28"/>
          <w:szCs w:val="28"/>
          <w:shd w:val="clear" w:color="auto" w:fill="FFFFFF"/>
        </w:rPr>
        <w:t xml:space="preserve">phần </w:t>
      </w:r>
      <w:r w:rsidR="001C2963">
        <w:rPr>
          <w:rFonts w:ascii="Times New Roman" w:hAnsi="Times New Roman" w:cs="Times New Roman"/>
          <w:color w:val="333333"/>
          <w:sz w:val="28"/>
          <w:szCs w:val="28"/>
          <w:shd w:val="clear" w:color="auto" w:fill="FFFFFF"/>
        </w:rPr>
        <w:t>1</w:t>
      </w:r>
      <w:r w:rsidR="005E507A">
        <w:rPr>
          <w:rFonts w:ascii="Times New Roman" w:hAnsi="Times New Roman" w:cs="Times New Roman"/>
          <w:color w:val="333333"/>
          <w:sz w:val="28"/>
          <w:szCs w:val="28"/>
          <w:shd w:val="clear" w:color="auto" w:fill="FFFFFF"/>
        </w:rPr>
        <w:t xml:space="preserve">, </w:t>
      </w:r>
      <w:r w:rsidRPr="00A93780">
        <w:rPr>
          <w:rFonts w:ascii="Times New Roman" w:hAnsi="Times New Roman" w:cs="Times New Roman"/>
          <w:color w:val="333333"/>
          <w:sz w:val="28"/>
          <w:szCs w:val="28"/>
          <w:shd w:val="clear" w:color="auto" w:fill="FFFFFF"/>
        </w:rPr>
        <w:t xml:space="preserve">giới thiệu một số văn bản quy phạm pháp luật, chính sách mới có hiệu lực </w:t>
      </w:r>
      <w:r w:rsidR="001C2963">
        <w:rPr>
          <w:rFonts w:ascii="Times New Roman" w:hAnsi="Times New Roman" w:cs="Times New Roman"/>
          <w:color w:val="333333"/>
          <w:sz w:val="28"/>
          <w:szCs w:val="28"/>
          <w:shd w:val="clear" w:color="auto" w:fill="FFFFFF"/>
        </w:rPr>
        <w:t>đầu tháng 8</w:t>
      </w:r>
      <w:r w:rsidRPr="00A93780">
        <w:rPr>
          <w:rFonts w:ascii="Times New Roman" w:hAnsi="Times New Roman" w:cs="Times New Roman"/>
          <w:color w:val="333333"/>
          <w:sz w:val="28"/>
          <w:szCs w:val="28"/>
          <w:shd w:val="clear" w:color="auto" w:fill="FFFFFF"/>
        </w:rPr>
        <w:t>/2020 như sau:</w:t>
      </w:r>
    </w:p>
    <w:p w14:paraId="13321C7D" w14:textId="77777777" w:rsidR="00713EC6" w:rsidRPr="00B43103" w:rsidRDefault="00B43103" w:rsidP="00483067">
      <w:pPr>
        <w:pStyle w:val="ListParagraph"/>
        <w:numPr>
          <w:ilvl w:val="0"/>
          <w:numId w:val="7"/>
        </w:numPr>
        <w:tabs>
          <w:tab w:val="left" w:pos="0"/>
          <w:tab w:val="left" w:pos="284"/>
          <w:tab w:val="left" w:pos="567"/>
          <w:tab w:val="left" w:pos="709"/>
          <w:tab w:val="left" w:pos="851"/>
        </w:tabs>
        <w:spacing w:after="0"/>
        <w:jc w:val="both"/>
        <w:rPr>
          <w:rFonts w:ascii="Times New Roman" w:hAnsi="Times New Roman" w:cs="Times New Roman"/>
          <w:b/>
          <w:color w:val="333333"/>
          <w:sz w:val="28"/>
          <w:szCs w:val="28"/>
          <w:shd w:val="clear" w:color="auto" w:fill="FFFFFF"/>
        </w:rPr>
      </w:pPr>
      <w:r>
        <w:rPr>
          <w:rFonts w:ascii="Times New Roman" w:hAnsi="Times New Roman" w:cs="Times New Roman"/>
          <w:color w:val="333333"/>
          <w:sz w:val="28"/>
          <w:szCs w:val="28"/>
          <w:shd w:val="clear" w:color="auto" w:fill="FFFFFF"/>
          <w:lang w:val="vi-VN"/>
        </w:rPr>
        <w:t xml:space="preserve"> </w:t>
      </w:r>
      <w:r w:rsidRPr="00B43103">
        <w:rPr>
          <w:rFonts w:ascii="Times New Roman" w:hAnsi="Times New Roman" w:cs="Times New Roman"/>
          <w:b/>
          <w:color w:val="333333"/>
          <w:sz w:val="28"/>
          <w:szCs w:val="28"/>
          <w:shd w:val="clear" w:color="auto" w:fill="FFFFFF"/>
          <w:lang w:val="vi-VN"/>
        </w:rPr>
        <w:t xml:space="preserve"> </w:t>
      </w:r>
      <w:r w:rsidR="00713EC6" w:rsidRPr="00B43103">
        <w:rPr>
          <w:rFonts w:ascii="Times New Roman" w:hAnsi="Times New Roman" w:cs="Times New Roman"/>
          <w:b/>
          <w:color w:val="333333"/>
          <w:sz w:val="28"/>
          <w:szCs w:val="28"/>
          <w:shd w:val="clear" w:color="auto" w:fill="FFFFFF"/>
        </w:rPr>
        <w:t xml:space="preserve">Văn bản </w:t>
      </w:r>
      <w:r w:rsidR="00891EC1">
        <w:rPr>
          <w:rFonts w:ascii="Times New Roman" w:hAnsi="Times New Roman" w:cs="Times New Roman"/>
          <w:b/>
          <w:color w:val="333333"/>
          <w:sz w:val="28"/>
          <w:szCs w:val="28"/>
          <w:shd w:val="clear" w:color="auto" w:fill="FFFFFF"/>
        </w:rPr>
        <w:t>liên quan đến</w:t>
      </w:r>
      <w:r w:rsidR="00713EC6" w:rsidRPr="00B43103">
        <w:rPr>
          <w:rFonts w:ascii="Times New Roman" w:hAnsi="Times New Roman" w:cs="Times New Roman"/>
          <w:b/>
          <w:color w:val="333333"/>
          <w:sz w:val="28"/>
          <w:szCs w:val="28"/>
          <w:shd w:val="clear" w:color="auto" w:fill="FFFFFF"/>
        </w:rPr>
        <w:t xml:space="preserve"> Hàng không</w:t>
      </w:r>
    </w:p>
    <w:p w14:paraId="047BA694" w14:textId="77777777" w:rsidR="008D09D8" w:rsidRDefault="008D09D8" w:rsidP="00483067">
      <w:pPr>
        <w:tabs>
          <w:tab w:val="left" w:pos="0"/>
          <w:tab w:val="left" w:pos="851"/>
          <w:tab w:val="left" w:pos="993"/>
          <w:tab w:val="left" w:pos="1134"/>
        </w:tabs>
        <w:spacing w:after="0"/>
        <w:ind w:left="709"/>
        <w:jc w:val="both"/>
        <w:rPr>
          <w:rFonts w:ascii="Times New Roman" w:hAnsi="Times New Roman" w:cs="Times New Roman"/>
          <w:color w:val="333333"/>
          <w:sz w:val="28"/>
          <w:szCs w:val="28"/>
          <w:shd w:val="clear" w:color="auto" w:fill="FFFFFF"/>
        </w:rPr>
      </w:pPr>
      <w:r w:rsidRPr="008D09D8">
        <w:rPr>
          <w:rFonts w:ascii="Times New Roman" w:hAnsi="Times New Roman" w:cs="Times New Roman"/>
          <w:b/>
          <w:color w:val="333333"/>
          <w:sz w:val="28"/>
          <w:szCs w:val="28"/>
          <w:shd w:val="clear" w:color="auto" w:fill="FFFFFF"/>
        </w:rPr>
        <w:t>1</w:t>
      </w:r>
      <w:r w:rsidRPr="008D09D8">
        <w:rPr>
          <w:rFonts w:ascii="Times New Roman" w:hAnsi="Times New Roman" w:cs="Times New Roman"/>
          <w:b/>
          <w:bCs/>
          <w:color w:val="333333"/>
          <w:sz w:val="28"/>
          <w:szCs w:val="28"/>
          <w:lang w:val="vi-VN"/>
        </w:rPr>
        <w:t xml:space="preserve">. </w:t>
      </w:r>
      <w:r>
        <w:rPr>
          <w:rFonts w:ascii="Times New Roman" w:hAnsi="Times New Roman" w:cs="Times New Roman"/>
          <w:b/>
          <w:bCs/>
          <w:color w:val="333333"/>
          <w:sz w:val="28"/>
          <w:szCs w:val="28"/>
        </w:rPr>
        <w:t xml:space="preserve"> </w:t>
      </w:r>
      <w:r w:rsidRPr="008D09D8">
        <w:rPr>
          <w:rFonts w:ascii="Times New Roman" w:hAnsi="Times New Roman" w:cs="Times New Roman"/>
          <w:b/>
          <w:bCs/>
          <w:color w:val="333333"/>
          <w:sz w:val="28"/>
          <w:szCs w:val="28"/>
          <w:lang w:val="vi-VN"/>
        </w:rPr>
        <w:t>Thay đổi mức thuế bảo vệ môi trường</w:t>
      </w:r>
    </w:p>
    <w:p w14:paraId="16B233F7" w14:textId="77777777" w:rsidR="00E702C5" w:rsidRDefault="002D4A62" w:rsidP="008D09D8">
      <w:pPr>
        <w:tabs>
          <w:tab w:val="left" w:pos="0"/>
          <w:tab w:val="left" w:pos="851"/>
          <w:tab w:val="left" w:pos="1134"/>
          <w:tab w:val="left" w:pos="1276"/>
        </w:tabs>
        <w:spacing w:after="0"/>
        <w:ind w:left="1134"/>
        <w:jc w:val="both"/>
        <w:rPr>
          <w:rFonts w:ascii="Times New Roman" w:hAnsi="Times New Roman" w:cs="Times New Roman"/>
          <w:color w:val="333333"/>
          <w:sz w:val="28"/>
          <w:szCs w:val="28"/>
          <w:shd w:val="clear" w:color="auto" w:fill="FFFFFF"/>
          <w:lang w:val="vi-VN"/>
        </w:rPr>
      </w:pPr>
      <w:r>
        <w:fldChar w:fldCharType="begin"/>
      </w:r>
      <w:r>
        <w:instrText xml:space="preserve"> HYPERLINK "https://elink.thuvienphapluat.vn/Redirect.aspx?us=2261341&amp;tl=4102&amp;re=M9hSMGNITTZMeTkwYUhWMmFXVnVjR2hoY0d4MVlYUXVkbTR2ZG1GdUxXSmhiaTlVYUhWbExWQm9hUzFNWlMxUWFHa3ZUbWRvYVMxeGRYbGxkQzA1TnprdE1qQXlNQzFWUWxSV1VVZ3hOQzF6ZFdFdFpHOXBMVFU</w:instrText>
      </w:r>
      <w:r>
        <w:instrText xml:space="preserve">zT1MweU1ERTRMVlZDVkZaUlNERTBMWFpsTFVKcFpYVXRkR2gxWlMxaVlXOHRkbVV0Ylc5cExYUnlkVzl1WnkwME5Ea3dNREV1WVhOd2VEOXVaWGR6YVdROU16QXpORGYU" \t "_blank" </w:instrText>
      </w:r>
      <w:r>
        <w:fldChar w:fldCharType="separate"/>
      </w:r>
      <w:r w:rsidR="00E702C5" w:rsidRPr="00E702C5">
        <w:rPr>
          <w:rFonts w:ascii="Times New Roman" w:hAnsi="Times New Roman" w:cs="Times New Roman"/>
          <w:color w:val="333333"/>
          <w:sz w:val="28"/>
          <w:szCs w:val="28"/>
          <w:shd w:val="clear" w:color="auto" w:fill="FFFFFF"/>
          <w:lang w:val="vi-VN"/>
        </w:rPr>
        <w:t>Nghị quyết 979/2020/UBTVQH14</w:t>
      </w:r>
      <w:r>
        <w:rPr>
          <w:rFonts w:ascii="Times New Roman" w:hAnsi="Times New Roman" w:cs="Times New Roman"/>
          <w:color w:val="333333"/>
          <w:sz w:val="28"/>
          <w:szCs w:val="28"/>
          <w:shd w:val="clear" w:color="auto" w:fill="FFFFFF"/>
          <w:lang w:val="vi-VN"/>
        </w:rPr>
        <w:fldChar w:fldCharType="end"/>
      </w:r>
      <w:r w:rsidR="00E702C5">
        <w:rPr>
          <w:rFonts w:ascii="Times New Roman" w:hAnsi="Times New Roman" w:cs="Times New Roman"/>
          <w:color w:val="333333"/>
          <w:sz w:val="28"/>
          <w:szCs w:val="28"/>
          <w:shd w:val="clear" w:color="auto" w:fill="FFFFFF"/>
        </w:rPr>
        <w:t xml:space="preserve"> của Ủy ban Thường vụ Quốc hội về </w:t>
      </w:r>
      <w:r w:rsidR="00E702C5" w:rsidRPr="00E702C5">
        <w:rPr>
          <w:rFonts w:ascii="Times New Roman" w:hAnsi="Times New Roman" w:cs="Times New Roman"/>
          <w:color w:val="333333"/>
          <w:sz w:val="28"/>
          <w:szCs w:val="28"/>
          <w:shd w:val="clear" w:color="auto" w:fill="FFFFFF"/>
          <w:lang w:val="vi-VN"/>
        </w:rPr>
        <w:t>sửa đổi Tiểu mục 2 Mục I</w:t>
      </w:r>
      <w:r w:rsidR="00E702C5">
        <w:rPr>
          <w:rFonts w:ascii="Times New Roman" w:hAnsi="Times New Roman" w:cs="Times New Roman"/>
          <w:color w:val="333333"/>
          <w:sz w:val="28"/>
          <w:szCs w:val="28"/>
          <w:shd w:val="clear" w:color="auto" w:fill="FFFFFF"/>
        </w:rPr>
        <w:t>,</w:t>
      </w:r>
      <w:r w:rsidR="00E702C5" w:rsidRPr="00E702C5">
        <w:rPr>
          <w:rFonts w:ascii="Times New Roman" w:hAnsi="Times New Roman" w:cs="Times New Roman"/>
          <w:color w:val="333333"/>
          <w:sz w:val="28"/>
          <w:szCs w:val="28"/>
          <w:shd w:val="clear" w:color="auto" w:fill="FFFFFF"/>
          <w:lang w:val="vi-VN"/>
        </w:rPr>
        <w:t xml:space="preserve"> Biểu thuế bảo vệ môi trường tại Khoản 1 Điều 1 Nghị quyết 579/2014/UBTVQH14 ngày 26/9/2018</w:t>
      </w:r>
      <w:r w:rsidR="00891EC1">
        <w:rPr>
          <w:rFonts w:ascii="Times New Roman" w:hAnsi="Times New Roman" w:cs="Times New Roman"/>
          <w:color w:val="333333"/>
          <w:sz w:val="28"/>
          <w:szCs w:val="28"/>
          <w:shd w:val="clear" w:color="auto" w:fill="FFFFFF"/>
        </w:rPr>
        <w:t xml:space="preserve">, </w:t>
      </w:r>
      <w:r w:rsidR="00891EC1" w:rsidRPr="00E702C5">
        <w:rPr>
          <w:rFonts w:ascii="Times New Roman" w:hAnsi="Times New Roman" w:cs="Times New Roman"/>
          <w:color w:val="333333"/>
          <w:sz w:val="28"/>
          <w:szCs w:val="28"/>
          <w:shd w:val="clear" w:color="auto" w:fill="FFFFFF"/>
          <w:lang w:val="vi-VN"/>
        </w:rPr>
        <w:t>có hiệu lực thi hành từ</w:t>
      </w:r>
      <w:r w:rsidR="00891EC1">
        <w:rPr>
          <w:rFonts w:ascii="Times New Roman" w:hAnsi="Times New Roman" w:cs="Times New Roman"/>
          <w:color w:val="333333"/>
          <w:sz w:val="28"/>
          <w:szCs w:val="28"/>
          <w:shd w:val="clear" w:color="auto" w:fill="FFFFFF"/>
          <w:lang w:val="vi-VN"/>
        </w:rPr>
        <w:t xml:space="preserve"> ngày 01/8/2020, </w:t>
      </w:r>
      <w:r w:rsidR="00E702C5" w:rsidRPr="00E702C5">
        <w:rPr>
          <w:rFonts w:ascii="Times New Roman" w:hAnsi="Times New Roman" w:cs="Times New Roman"/>
          <w:color w:val="333333"/>
          <w:sz w:val="28"/>
          <w:szCs w:val="28"/>
          <w:shd w:val="clear" w:color="auto" w:fill="FFFFFF"/>
          <w:lang w:val="vi-VN"/>
        </w:rPr>
        <w:t xml:space="preserve"> như sau:</w:t>
      </w:r>
    </w:p>
    <w:p w14:paraId="4D80470C" w14:textId="77777777" w:rsidR="00E702C5" w:rsidRDefault="00891EC1" w:rsidP="00363725">
      <w:pPr>
        <w:tabs>
          <w:tab w:val="left" w:pos="1276"/>
          <w:tab w:val="left" w:pos="1418"/>
        </w:tabs>
        <w:spacing w:after="0"/>
        <w:ind w:left="1418" w:hanging="284"/>
        <w:jc w:val="both"/>
        <w:rPr>
          <w:rFonts w:ascii="Times New Roman" w:hAnsi="Times New Roman" w:cs="Times New Roman"/>
          <w:color w:val="333333"/>
          <w:sz w:val="28"/>
          <w:szCs w:val="28"/>
          <w:shd w:val="clear" w:color="auto" w:fill="FFFFFF"/>
          <w:lang w:val="vi-VN"/>
        </w:rPr>
      </w:pPr>
      <w:r>
        <w:rPr>
          <w:rFonts w:ascii="Times New Roman" w:hAnsi="Times New Roman" w:cs="Times New Roman"/>
          <w:color w:val="333333"/>
          <w:sz w:val="28"/>
          <w:szCs w:val="28"/>
          <w:shd w:val="clear" w:color="auto" w:fill="FFFFFF"/>
        </w:rPr>
        <w:t xml:space="preserve">-  </w:t>
      </w:r>
      <w:r w:rsidR="00E702C5" w:rsidRPr="00E702C5">
        <w:rPr>
          <w:rFonts w:ascii="Times New Roman" w:hAnsi="Times New Roman" w:cs="Times New Roman"/>
          <w:color w:val="333333"/>
          <w:sz w:val="28"/>
          <w:szCs w:val="28"/>
          <w:shd w:val="clear" w:color="auto" w:fill="FFFFFF"/>
          <w:lang w:val="vi-VN"/>
        </w:rPr>
        <w:t>Mức thuế bảo vệ môi trường đối với nhiên liệu bay là 2.100 đồng/lít được áp dụng từ ngày 01/8/2020 đến hết 31/12/2020.</w:t>
      </w:r>
    </w:p>
    <w:p w14:paraId="4D3279AA" w14:textId="77777777" w:rsidR="00E702C5" w:rsidRDefault="00891EC1" w:rsidP="00363725">
      <w:pPr>
        <w:tabs>
          <w:tab w:val="left" w:pos="851"/>
          <w:tab w:val="left" w:pos="1276"/>
          <w:tab w:val="left" w:pos="1418"/>
        </w:tabs>
        <w:spacing w:after="0"/>
        <w:ind w:left="1418" w:hanging="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E702C5" w:rsidRPr="00891EC1">
        <w:rPr>
          <w:rFonts w:ascii="Times New Roman" w:hAnsi="Times New Roman" w:cs="Times New Roman"/>
          <w:color w:val="333333"/>
          <w:sz w:val="28"/>
          <w:szCs w:val="28"/>
          <w:shd w:val="clear" w:color="auto" w:fill="FFFFFF"/>
        </w:rPr>
        <w:t>Mức thuế bảo vệ môi trường đối với nhiên liệu bay là 3.000 đồng/lít áp dụng từ ngày 01/01/2021.</w:t>
      </w:r>
    </w:p>
    <w:p w14:paraId="24725496" w14:textId="77777777" w:rsidR="008D09D8" w:rsidRDefault="008D09D8" w:rsidP="008D09D8">
      <w:pPr>
        <w:tabs>
          <w:tab w:val="left" w:pos="851"/>
          <w:tab w:val="left" w:pos="1134"/>
          <w:tab w:val="left" w:pos="1276"/>
        </w:tabs>
        <w:spacing w:after="0"/>
        <w:ind w:left="113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Chi tiết xem tại: </w:t>
      </w:r>
      <w:hyperlink r:id="rId6" w:history="1">
        <w:r w:rsidR="008050C0" w:rsidRPr="008050C0">
          <w:rPr>
            <w:color w:val="0000FF"/>
            <w:u w:val="single"/>
          </w:rPr>
          <w:t>https://thuvienphapluat.vn/van-ban/thue-phi-le-phi/Nghi-quyet-979-2020-UBTVQH14-sua-doi-579-2018-UBTVQH14-Bieu-thue-bao-ve-moi-truong-449001.aspx</w:t>
        </w:r>
      </w:hyperlink>
    </w:p>
    <w:p w14:paraId="5123D290" w14:textId="77777777" w:rsidR="008D09D8" w:rsidRDefault="008D09D8" w:rsidP="008D09D8">
      <w:pPr>
        <w:tabs>
          <w:tab w:val="left" w:pos="0"/>
          <w:tab w:val="left" w:pos="851"/>
          <w:tab w:val="left" w:pos="993"/>
          <w:tab w:val="left" w:pos="1276"/>
        </w:tabs>
        <w:spacing w:after="0"/>
        <w:ind w:left="709"/>
        <w:jc w:val="both"/>
        <w:rPr>
          <w:rFonts w:ascii="Times New Roman" w:hAnsi="Times New Roman" w:cs="Times New Roman"/>
          <w:b/>
          <w:bCs/>
          <w:color w:val="333333"/>
          <w:sz w:val="28"/>
          <w:szCs w:val="28"/>
          <w:lang w:val="vi-VN"/>
        </w:rPr>
      </w:pPr>
      <w:r w:rsidRPr="008D09D8">
        <w:rPr>
          <w:rFonts w:ascii="Times New Roman" w:hAnsi="Times New Roman" w:cs="Times New Roman"/>
          <w:b/>
          <w:bCs/>
          <w:color w:val="333333"/>
          <w:sz w:val="28"/>
          <w:szCs w:val="28"/>
          <w:lang w:val="vi-VN"/>
        </w:rPr>
        <w:t xml:space="preserve">2. </w:t>
      </w:r>
      <w:r>
        <w:rPr>
          <w:rFonts w:ascii="Times New Roman" w:hAnsi="Times New Roman" w:cs="Times New Roman"/>
          <w:b/>
          <w:bCs/>
          <w:color w:val="333333"/>
          <w:sz w:val="28"/>
          <w:szCs w:val="28"/>
        </w:rPr>
        <w:t xml:space="preserve">  C</w:t>
      </w:r>
      <w:r w:rsidRPr="008D09D8">
        <w:rPr>
          <w:rFonts w:ascii="Times New Roman" w:hAnsi="Times New Roman" w:cs="Times New Roman"/>
          <w:b/>
          <w:bCs/>
          <w:color w:val="333333"/>
          <w:sz w:val="28"/>
          <w:szCs w:val="28"/>
          <w:lang w:val="vi-VN"/>
        </w:rPr>
        <w:t>ách ly y tế đối với Tổ bay của các hãng hàng không Việt Nam</w:t>
      </w:r>
    </w:p>
    <w:p w14:paraId="6651B082" w14:textId="77777777" w:rsidR="008D09D8" w:rsidRDefault="008D09D8" w:rsidP="008D09D8">
      <w:pPr>
        <w:tabs>
          <w:tab w:val="left" w:pos="0"/>
          <w:tab w:val="left" w:pos="851"/>
          <w:tab w:val="left" w:pos="1276"/>
        </w:tabs>
        <w:spacing w:after="0"/>
        <w:ind w:left="1134"/>
        <w:jc w:val="both"/>
        <w:rPr>
          <w:rFonts w:ascii="Times New Roman" w:hAnsi="Times New Roman" w:cs="Times New Roman"/>
          <w:color w:val="333333"/>
          <w:sz w:val="28"/>
          <w:szCs w:val="28"/>
          <w:shd w:val="clear" w:color="auto" w:fill="FFFFFF"/>
          <w:lang w:val="vi-VN"/>
        </w:rPr>
      </w:pPr>
      <w:r w:rsidRPr="008D09D8">
        <w:rPr>
          <w:rFonts w:ascii="Times New Roman" w:hAnsi="Times New Roman" w:cs="Times New Roman"/>
          <w:color w:val="333333"/>
          <w:sz w:val="28"/>
          <w:szCs w:val="28"/>
          <w:shd w:val="clear" w:color="auto" w:fill="FFFFFF"/>
          <w:lang w:val="vi-VN"/>
        </w:rPr>
        <w:t>Công văn</w:t>
      </w:r>
      <w:r w:rsidR="002D4A62">
        <w:fldChar w:fldCharType="begin"/>
      </w:r>
      <w:r w:rsidR="002D4A62">
        <w:instrText xml:space="preserve"> HYPERLINK "http://thuvienphapluat.vn/phap-luat/tim-van-ban.aspx?keyword=3951%2fCV-BC%c4%90&amp;area=2&amp;type=0&amp;lan=1&amp;match=False&amp;sort=2&amp;vc=True" \t "_blank" </w:instrText>
      </w:r>
      <w:r w:rsidR="002D4A62">
        <w:fldChar w:fldCharType="separate"/>
      </w:r>
      <w:r w:rsidRPr="008D09D8">
        <w:rPr>
          <w:rFonts w:ascii="Times New Roman" w:hAnsi="Times New Roman" w:cs="Times New Roman"/>
          <w:color w:val="333333"/>
          <w:sz w:val="28"/>
          <w:szCs w:val="28"/>
          <w:shd w:val="clear" w:color="auto" w:fill="FFFFFF"/>
          <w:lang w:val="vi-VN"/>
        </w:rPr>
        <w:t> 3951/CV-BCĐ</w:t>
      </w:r>
      <w:r w:rsidR="002D4A62">
        <w:rPr>
          <w:rFonts w:ascii="Times New Roman" w:hAnsi="Times New Roman" w:cs="Times New Roman"/>
          <w:color w:val="333333"/>
          <w:sz w:val="28"/>
          <w:szCs w:val="28"/>
          <w:shd w:val="clear" w:color="auto" w:fill="FFFFFF"/>
          <w:lang w:val="vi-VN"/>
        </w:rPr>
        <w:fldChar w:fldCharType="end"/>
      </w:r>
      <w:r w:rsidRPr="008D09D8">
        <w:rPr>
          <w:rFonts w:ascii="Times New Roman" w:hAnsi="Times New Roman" w:cs="Times New Roman"/>
          <w:color w:val="333333"/>
          <w:sz w:val="28"/>
          <w:szCs w:val="28"/>
          <w:shd w:val="clear" w:color="auto" w:fill="FFFFFF"/>
          <w:lang w:val="vi-VN"/>
        </w:rPr>
        <w:t> </w:t>
      </w:r>
      <w:r>
        <w:rPr>
          <w:rFonts w:ascii="Times New Roman" w:hAnsi="Times New Roman" w:cs="Times New Roman"/>
          <w:color w:val="333333"/>
          <w:sz w:val="28"/>
          <w:szCs w:val="28"/>
          <w:shd w:val="clear" w:color="auto" w:fill="FFFFFF"/>
        </w:rPr>
        <w:t xml:space="preserve">của Ban chỉ đạo Quốc gia phòng chống dịch Covid 19 </w:t>
      </w:r>
      <w:r w:rsidRPr="008D09D8">
        <w:rPr>
          <w:rFonts w:ascii="Times New Roman" w:hAnsi="Times New Roman" w:cs="Times New Roman"/>
          <w:color w:val="333333"/>
          <w:sz w:val="28"/>
          <w:szCs w:val="28"/>
          <w:shd w:val="clear" w:color="auto" w:fill="FFFFFF"/>
          <w:lang w:val="vi-VN"/>
        </w:rPr>
        <w:t>về áp dụng các biện pháp cách ly đối với tổ</w:t>
      </w:r>
      <w:r>
        <w:rPr>
          <w:rFonts w:ascii="Times New Roman" w:hAnsi="Times New Roman" w:cs="Times New Roman"/>
          <w:color w:val="333333"/>
          <w:sz w:val="28"/>
          <w:szCs w:val="28"/>
          <w:shd w:val="clear" w:color="auto" w:fill="FFFFFF"/>
          <w:lang w:val="vi-VN"/>
        </w:rPr>
        <w:t xml:space="preserve"> bay ban hành ngày </w:t>
      </w:r>
      <w:r>
        <w:rPr>
          <w:rFonts w:ascii="Times New Roman" w:hAnsi="Times New Roman" w:cs="Times New Roman"/>
          <w:color w:val="333333"/>
          <w:sz w:val="28"/>
          <w:szCs w:val="28"/>
          <w:shd w:val="clear" w:color="auto" w:fill="FFFFFF"/>
        </w:rPr>
        <w:t xml:space="preserve">24/7/2020, có hiệu lực </w:t>
      </w:r>
      <w:r w:rsidRPr="008D09D8">
        <w:rPr>
          <w:rFonts w:ascii="Times New Roman" w:hAnsi="Times New Roman" w:cs="Times New Roman"/>
          <w:color w:val="333333"/>
          <w:sz w:val="28"/>
          <w:szCs w:val="28"/>
          <w:shd w:val="clear" w:color="auto" w:fill="FFFFFF"/>
          <w:lang w:val="vi-VN"/>
        </w:rPr>
        <w:t xml:space="preserve">Theo đó, </w:t>
      </w:r>
      <w:r w:rsidR="007C39DE">
        <w:rPr>
          <w:rFonts w:ascii="Times New Roman" w:hAnsi="Times New Roman" w:cs="Times New Roman"/>
          <w:color w:val="333333"/>
          <w:sz w:val="28"/>
          <w:szCs w:val="28"/>
          <w:shd w:val="clear" w:color="auto" w:fill="FFFFFF"/>
        </w:rPr>
        <w:t xml:space="preserve">BCĐ </w:t>
      </w:r>
      <w:r w:rsidRPr="008D09D8">
        <w:rPr>
          <w:rFonts w:ascii="Times New Roman" w:hAnsi="Times New Roman" w:cs="Times New Roman"/>
          <w:color w:val="333333"/>
          <w:sz w:val="28"/>
          <w:szCs w:val="28"/>
          <w:shd w:val="clear" w:color="auto" w:fill="FFFFFF"/>
          <w:lang w:val="vi-VN"/>
        </w:rPr>
        <w:t>nhất trí với đề nghị của Bộ GTVT về việc áp dụng tổ chức cách ly y tế, xét nghiệm đối với Tổ bay của các hã</w:t>
      </w:r>
      <w:r w:rsidR="002D4A62">
        <w:rPr>
          <w:rFonts w:ascii="Times New Roman" w:hAnsi="Times New Roman" w:cs="Times New Roman"/>
          <w:color w:val="333333"/>
          <w:sz w:val="28"/>
          <w:szCs w:val="28"/>
          <w:shd w:val="clear" w:color="auto" w:fill="FFFFFF"/>
          <w:lang w:val="vi-VN"/>
        </w:rPr>
        <w:t xml:space="preserve">ng hàng không  VNA và các hãng khác </w:t>
      </w:r>
      <w:r w:rsidRPr="008D09D8">
        <w:rPr>
          <w:rFonts w:ascii="Times New Roman" w:hAnsi="Times New Roman" w:cs="Times New Roman"/>
          <w:color w:val="333333"/>
          <w:sz w:val="28"/>
          <w:szCs w:val="28"/>
          <w:shd w:val="clear" w:color="auto" w:fill="FFFFFF"/>
          <w:lang w:val="vi-VN"/>
        </w:rPr>
        <w:t>theo hướng dẫn tại Công văn</w:t>
      </w:r>
      <w:r w:rsidR="002D4A62">
        <w:fldChar w:fldCharType="begin"/>
      </w:r>
      <w:r w:rsidR="002D4A62">
        <w:instrText xml:space="preserve"> HYPERLINK "http://thuvienphapluat.vn/phap-luat/tim-van-ban.aspx?keyword=3588%2fCV-BC%c4%90&amp;area=2&amp;type=0&amp;lan=1&amp;match=False&amp;sort=2&amp;vc=True" \t "_blank" </w:instrText>
      </w:r>
      <w:r w:rsidR="002D4A62">
        <w:fldChar w:fldCharType="separate"/>
      </w:r>
      <w:r w:rsidRPr="008D09D8">
        <w:rPr>
          <w:rFonts w:ascii="Times New Roman" w:hAnsi="Times New Roman" w:cs="Times New Roman"/>
          <w:color w:val="333333"/>
          <w:sz w:val="28"/>
          <w:szCs w:val="28"/>
          <w:shd w:val="clear" w:color="auto" w:fill="FFFFFF"/>
          <w:lang w:val="vi-VN"/>
        </w:rPr>
        <w:t> 3588/CV-BCĐ</w:t>
      </w:r>
      <w:r w:rsidR="002D4A62">
        <w:rPr>
          <w:rFonts w:ascii="Times New Roman" w:hAnsi="Times New Roman" w:cs="Times New Roman"/>
          <w:color w:val="333333"/>
          <w:sz w:val="28"/>
          <w:szCs w:val="28"/>
          <w:shd w:val="clear" w:color="auto" w:fill="FFFFFF"/>
          <w:lang w:val="vi-VN"/>
        </w:rPr>
        <w:fldChar w:fldCharType="end"/>
      </w:r>
      <w:r w:rsidRPr="008D09D8">
        <w:rPr>
          <w:rFonts w:ascii="Times New Roman" w:hAnsi="Times New Roman" w:cs="Times New Roman"/>
          <w:color w:val="333333"/>
          <w:sz w:val="28"/>
          <w:szCs w:val="28"/>
          <w:shd w:val="clear" w:color="auto" w:fill="FFFFFF"/>
          <w:lang w:val="vi-VN"/>
        </w:rPr>
        <w:t> ngày 02/7/2020.</w:t>
      </w:r>
    </w:p>
    <w:p w14:paraId="66ED4F07" w14:textId="77777777" w:rsidR="00891EC1" w:rsidRPr="008050C0" w:rsidRDefault="008050C0" w:rsidP="008D09D8">
      <w:pPr>
        <w:tabs>
          <w:tab w:val="left" w:pos="0"/>
          <w:tab w:val="left" w:pos="851"/>
          <w:tab w:val="left" w:pos="1276"/>
        </w:tabs>
        <w:spacing w:after="0"/>
        <w:ind w:left="113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Chi tiết xem tại: </w:t>
      </w:r>
      <w:hyperlink r:id="rId7" w:history="1">
        <w:r w:rsidRPr="008050C0">
          <w:rPr>
            <w:color w:val="0000FF"/>
            <w:u w:val="single"/>
          </w:rPr>
          <w:t>https://thuvienphapluat.vn/cong-van/The-thao-Y-te/Cong-van-3951-CV-BCD-2020-ap-dung-bien-phap-cach-ly-doi-voi-to-bay-447996.aspx</w:t>
        </w:r>
      </w:hyperlink>
    </w:p>
    <w:p w14:paraId="38FDBDA6" w14:textId="77777777" w:rsidR="00713EC6" w:rsidRPr="00B43103" w:rsidRDefault="00B43103" w:rsidP="00957BC8">
      <w:pPr>
        <w:pStyle w:val="ListParagraph"/>
        <w:numPr>
          <w:ilvl w:val="0"/>
          <w:numId w:val="7"/>
        </w:numPr>
        <w:tabs>
          <w:tab w:val="left" w:pos="0"/>
          <w:tab w:val="left" w:pos="567"/>
          <w:tab w:val="left" w:pos="709"/>
          <w:tab w:val="left" w:pos="851"/>
        </w:tabs>
        <w:spacing w:after="120"/>
        <w:jc w:val="both"/>
        <w:rPr>
          <w:rFonts w:ascii="Times New Roman" w:hAnsi="Times New Roman" w:cs="Times New Roman"/>
          <w:b/>
          <w:color w:val="333333"/>
          <w:sz w:val="28"/>
          <w:szCs w:val="28"/>
          <w:shd w:val="clear" w:color="auto" w:fill="FFFFFF"/>
          <w:lang w:val="vi-VN"/>
        </w:rPr>
      </w:pPr>
      <w:r w:rsidRPr="00B43103">
        <w:rPr>
          <w:rFonts w:ascii="Times New Roman" w:hAnsi="Times New Roman" w:cs="Times New Roman"/>
          <w:b/>
          <w:color w:val="333333"/>
          <w:sz w:val="28"/>
          <w:szCs w:val="28"/>
          <w:shd w:val="clear" w:color="auto" w:fill="FFFFFF"/>
          <w:lang w:val="vi-VN"/>
        </w:rPr>
        <w:t xml:space="preserve">Văn bản </w:t>
      </w:r>
      <w:r w:rsidR="00957BC8">
        <w:rPr>
          <w:rFonts w:ascii="Times New Roman" w:hAnsi="Times New Roman" w:cs="Times New Roman"/>
          <w:b/>
          <w:color w:val="333333"/>
          <w:sz w:val="28"/>
          <w:szCs w:val="28"/>
          <w:shd w:val="clear" w:color="auto" w:fill="FFFFFF"/>
        </w:rPr>
        <w:t>liên quan đến doanh nghiệp và các văn bản khác</w:t>
      </w:r>
    </w:p>
    <w:p w14:paraId="796157AD" w14:textId="77777777" w:rsidR="00363725" w:rsidRPr="00363725" w:rsidRDefault="00363725" w:rsidP="00363725">
      <w:pPr>
        <w:pStyle w:val="ListParagraph"/>
        <w:numPr>
          <w:ilvl w:val="0"/>
          <w:numId w:val="15"/>
        </w:numPr>
        <w:tabs>
          <w:tab w:val="left" w:pos="0"/>
          <w:tab w:val="left" w:pos="851"/>
          <w:tab w:val="left" w:pos="993"/>
          <w:tab w:val="left" w:pos="1276"/>
        </w:tabs>
        <w:spacing w:after="0"/>
        <w:jc w:val="both"/>
        <w:rPr>
          <w:rFonts w:ascii="Tahoma" w:hAnsi="Tahoma" w:cs="Tahoma"/>
          <w:color w:val="000000"/>
          <w:sz w:val="26"/>
          <w:szCs w:val="26"/>
        </w:rPr>
      </w:pPr>
      <w:r>
        <w:rPr>
          <w:rFonts w:ascii="Times New Roman" w:hAnsi="Times New Roman" w:cs="Times New Roman"/>
          <w:b/>
          <w:bCs/>
          <w:color w:val="333333"/>
          <w:sz w:val="28"/>
          <w:szCs w:val="28"/>
        </w:rPr>
        <w:t xml:space="preserve"> </w:t>
      </w:r>
      <w:r w:rsidRPr="00363725">
        <w:rPr>
          <w:rFonts w:ascii="Times New Roman" w:hAnsi="Times New Roman" w:cs="Times New Roman"/>
          <w:b/>
          <w:bCs/>
          <w:color w:val="333333"/>
          <w:sz w:val="28"/>
          <w:szCs w:val="28"/>
          <w:lang w:val="vi-VN"/>
        </w:rPr>
        <w:t>Hồ sơ cấp giấy chứng nhận đủ điều kiện kinh doanh hàng miễn thuế</w:t>
      </w:r>
    </w:p>
    <w:p w14:paraId="266D87E7" w14:textId="77777777" w:rsidR="00363725" w:rsidRPr="005136F5" w:rsidRDefault="00363725" w:rsidP="00363725">
      <w:pPr>
        <w:tabs>
          <w:tab w:val="left" w:pos="0"/>
          <w:tab w:val="left" w:pos="851"/>
          <w:tab w:val="left" w:pos="1276"/>
          <w:tab w:val="left" w:pos="1418"/>
        </w:tabs>
        <w:spacing w:after="0"/>
        <w:ind w:left="1134"/>
        <w:jc w:val="both"/>
        <w:rPr>
          <w:rFonts w:ascii="Times New Roman" w:hAnsi="Times New Roman" w:cs="Times New Roman"/>
          <w:color w:val="333333"/>
          <w:sz w:val="28"/>
          <w:szCs w:val="28"/>
          <w:shd w:val="clear" w:color="auto" w:fill="FFFFFF"/>
        </w:rPr>
      </w:pPr>
      <w:r w:rsidRPr="005136F5">
        <w:rPr>
          <w:rFonts w:ascii="Times New Roman" w:hAnsi="Times New Roman" w:cs="Times New Roman"/>
          <w:color w:val="333333"/>
          <w:sz w:val="28"/>
          <w:szCs w:val="28"/>
          <w:shd w:val="clear" w:color="auto" w:fill="FFFFFF"/>
        </w:rPr>
        <w:t xml:space="preserve">Nghị định 67/2020/NĐ-CP </w:t>
      </w:r>
      <w:r>
        <w:rPr>
          <w:rFonts w:ascii="Times New Roman" w:hAnsi="Times New Roman" w:cs="Times New Roman"/>
          <w:color w:val="333333"/>
          <w:sz w:val="28"/>
          <w:szCs w:val="28"/>
          <w:shd w:val="clear" w:color="auto" w:fill="FFFFFF"/>
        </w:rPr>
        <w:t xml:space="preserve">của </w:t>
      </w:r>
      <w:r w:rsidRPr="005136F5">
        <w:rPr>
          <w:rFonts w:ascii="Times New Roman" w:hAnsi="Times New Roman" w:cs="Times New Roman"/>
          <w:color w:val="333333"/>
          <w:sz w:val="28"/>
          <w:szCs w:val="28"/>
          <w:shd w:val="clear" w:color="auto" w:fill="FFFFFF"/>
        </w:rPr>
        <w:t xml:space="preserve">Chính phủ ban hành </w:t>
      </w:r>
      <w:r>
        <w:rPr>
          <w:rFonts w:ascii="Times New Roman" w:hAnsi="Times New Roman" w:cs="Times New Roman"/>
          <w:color w:val="333333"/>
          <w:sz w:val="28"/>
          <w:szCs w:val="28"/>
          <w:shd w:val="clear" w:color="auto" w:fill="FFFFFF"/>
        </w:rPr>
        <w:t>n</w:t>
      </w:r>
      <w:r w:rsidRPr="005136F5">
        <w:rPr>
          <w:rFonts w:ascii="Times New Roman" w:hAnsi="Times New Roman" w:cs="Times New Roman"/>
          <w:color w:val="333333"/>
          <w:sz w:val="28"/>
          <w:szCs w:val="28"/>
          <w:shd w:val="clear" w:color="auto" w:fill="FFFFFF"/>
        </w:rPr>
        <w:t>gày 15/6/2020</w:t>
      </w:r>
      <w:r>
        <w:rPr>
          <w:rFonts w:ascii="Times New Roman" w:hAnsi="Times New Roman" w:cs="Times New Roman"/>
          <w:color w:val="333333"/>
          <w:sz w:val="28"/>
          <w:szCs w:val="28"/>
          <w:shd w:val="clear" w:color="auto" w:fill="FFFFFF"/>
        </w:rPr>
        <w:t xml:space="preserve"> </w:t>
      </w:r>
      <w:r w:rsidRPr="005136F5">
        <w:rPr>
          <w:rFonts w:ascii="Times New Roman" w:hAnsi="Times New Roman" w:cs="Times New Roman"/>
          <w:color w:val="333333"/>
          <w:sz w:val="28"/>
          <w:szCs w:val="28"/>
          <w:shd w:val="clear" w:color="auto" w:fill="FFFFFF"/>
        </w:rPr>
        <w:t xml:space="preserve">sửa đổi Nghị định 68/2016/NĐ-CP quy </w:t>
      </w:r>
      <w:bookmarkStart w:id="0" w:name="_GoBack"/>
      <w:bookmarkEnd w:id="0"/>
      <w:r w:rsidRPr="005136F5">
        <w:rPr>
          <w:rFonts w:ascii="Times New Roman" w:hAnsi="Times New Roman" w:cs="Times New Roman"/>
          <w:color w:val="333333"/>
          <w:sz w:val="28"/>
          <w:szCs w:val="28"/>
          <w:shd w:val="clear" w:color="auto" w:fill="FFFFFF"/>
        </w:rPr>
        <w:t>định về điều kiện kinh doanh hàng miễn thuế, kho bãi, địa điểm làm thủ tục hải quan, tập kết, kiểm tra, giám sát hải quan, có hiệu lực 10/8/2020.</w:t>
      </w:r>
    </w:p>
    <w:p w14:paraId="53036CBA" w14:textId="77777777" w:rsidR="00363725" w:rsidRPr="005136F5" w:rsidRDefault="00363725" w:rsidP="00363725">
      <w:pPr>
        <w:pStyle w:val="ListParagraph"/>
        <w:numPr>
          <w:ilvl w:val="0"/>
          <w:numId w:val="13"/>
        </w:numPr>
        <w:tabs>
          <w:tab w:val="left" w:pos="0"/>
          <w:tab w:val="left" w:pos="851"/>
          <w:tab w:val="left" w:pos="1276"/>
        </w:tabs>
        <w:spacing w:after="0"/>
        <w:ind w:left="1418" w:hanging="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5136F5">
        <w:rPr>
          <w:rFonts w:ascii="Times New Roman" w:hAnsi="Times New Roman" w:cs="Times New Roman"/>
          <w:color w:val="333333"/>
          <w:sz w:val="28"/>
          <w:szCs w:val="28"/>
          <w:shd w:val="clear" w:color="auto" w:fill="FFFFFF"/>
        </w:rPr>
        <w:t xml:space="preserve"> Văn bản đề nghị cấp giấy chứng nhận đủ điều kiện kinh doanh hàng miễn thuế theo Mẫu số 01 Phụ lục ban hành kèm theo Nghị định này: 01 bản chính.</w:t>
      </w:r>
    </w:p>
    <w:p w14:paraId="456F042C" w14:textId="77777777" w:rsidR="00363725" w:rsidRPr="00363725" w:rsidRDefault="00363725" w:rsidP="00363725">
      <w:pPr>
        <w:pStyle w:val="ListParagraph"/>
        <w:numPr>
          <w:ilvl w:val="0"/>
          <w:numId w:val="13"/>
        </w:numPr>
        <w:tabs>
          <w:tab w:val="left" w:pos="0"/>
          <w:tab w:val="left" w:pos="851"/>
          <w:tab w:val="left" w:pos="1276"/>
        </w:tabs>
        <w:spacing w:after="0"/>
        <w:ind w:left="1418" w:hanging="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363725">
        <w:rPr>
          <w:rFonts w:ascii="Times New Roman" w:hAnsi="Times New Roman" w:cs="Times New Roman"/>
          <w:color w:val="333333"/>
          <w:sz w:val="28"/>
          <w:szCs w:val="28"/>
          <w:shd w:val="clear" w:color="auto" w:fill="FFFFFF"/>
        </w:rPr>
        <w:t xml:space="preserve"> Giấy chứng nhận đăng ký doanh nghiệp hoặc Giấy chứng nhận đầu tư hoặc chứng từ khác quy định tại </w:t>
      </w:r>
      <w:bookmarkStart w:id="1" w:name="dc_7"/>
      <w:bookmarkEnd w:id="1"/>
      <w:r w:rsidRPr="00363725">
        <w:rPr>
          <w:rFonts w:ascii="Times New Roman" w:hAnsi="Times New Roman" w:cs="Times New Roman"/>
          <w:color w:val="333333"/>
          <w:sz w:val="28"/>
          <w:szCs w:val="28"/>
          <w:shd w:val="clear" w:color="auto" w:fill="FFFFFF"/>
        </w:rPr>
        <w:t>khoản 4 Điều 81</w:t>
      </w:r>
      <w:r>
        <w:rPr>
          <w:rFonts w:ascii="Times New Roman" w:hAnsi="Times New Roman" w:cs="Times New Roman"/>
          <w:color w:val="333333"/>
          <w:sz w:val="28"/>
          <w:szCs w:val="28"/>
          <w:shd w:val="clear" w:color="auto" w:fill="FFFFFF"/>
        </w:rPr>
        <w:t xml:space="preserve"> </w:t>
      </w:r>
      <w:r w:rsidRPr="00363725">
        <w:rPr>
          <w:rFonts w:ascii="Times New Roman" w:hAnsi="Times New Roman" w:cs="Times New Roman"/>
          <w:color w:val="333333"/>
          <w:sz w:val="28"/>
          <w:szCs w:val="28"/>
          <w:shd w:val="clear" w:color="auto" w:fill="FFFFFF"/>
        </w:rPr>
        <w:t>Nghị định số 78/2015/NĐ-CP ngày 14 tháng 9 năm 2015 của Chính phủ về đăng ký doanh nghiệp: 01 bản chụp.</w:t>
      </w:r>
    </w:p>
    <w:p w14:paraId="4EFFD557" w14:textId="77777777" w:rsidR="00363725" w:rsidRPr="00363725" w:rsidRDefault="00363725" w:rsidP="00363725">
      <w:pPr>
        <w:pStyle w:val="ListParagraph"/>
        <w:numPr>
          <w:ilvl w:val="0"/>
          <w:numId w:val="13"/>
        </w:numPr>
        <w:tabs>
          <w:tab w:val="left" w:pos="0"/>
          <w:tab w:val="left" w:pos="851"/>
          <w:tab w:val="left" w:pos="1276"/>
        </w:tabs>
        <w:spacing w:after="0"/>
        <w:ind w:left="1418" w:hanging="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363725">
        <w:rPr>
          <w:rFonts w:ascii="Times New Roman" w:hAnsi="Times New Roman" w:cs="Times New Roman"/>
          <w:color w:val="333333"/>
          <w:sz w:val="28"/>
          <w:szCs w:val="28"/>
          <w:shd w:val="clear" w:color="auto" w:fill="FFFFFF"/>
        </w:rPr>
        <w:t xml:space="preserve"> Sơ đồ thiết kế khu vực, vị trí cửa hàng miễn thuế, kho chứa hàng miễn thuế, vị trí lắp đặt hệ thống camera: 01 bản chụp.</w:t>
      </w:r>
    </w:p>
    <w:p w14:paraId="47A83DC7" w14:textId="77777777" w:rsidR="00363725" w:rsidRDefault="00363725" w:rsidP="00363725">
      <w:pPr>
        <w:pStyle w:val="ListParagraph"/>
        <w:numPr>
          <w:ilvl w:val="0"/>
          <w:numId w:val="13"/>
        </w:numPr>
        <w:tabs>
          <w:tab w:val="left" w:pos="0"/>
          <w:tab w:val="left" w:pos="851"/>
          <w:tab w:val="left" w:pos="1276"/>
        </w:tabs>
        <w:spacing w:after="0"/>
        <w:ind w:left="1418" w:hanging="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 xml:space="preserve"> </w:t>
      </w:r>
      <w:r w:rsidRPr="00363725">
        <w:rPr>
          <w:rFonts w:ascii="Times New Roman" w:hAnsi="Times New Roman" w:cs="Times New Roman"/>
          <w:color w:val="333333"/>
          <w:sz w:val="28"/>
          <w:szCs w:val="28"/>
          <w:shd w:val="clear" w:color="auto" w:fill="FFFFFF"/>
        </w:rPr>
        <w:t xml:space="preserve"> Giấy chứng nhận đủ điều kiện phòng cháy và chữa cháy do cơ quan công an cấp (trừ trường hợp nằm trong khu vực đã được công nhận đủ điều kiện phòng cháy và chữa cháy): 01bản chụp.</w:t>
      </w:r>
    </w:p>
    <w:p w14:paraId="1C56C699" w14:textId="77777777" w:rsidR="00363725" w:rsidRPr="00363725" w:rsidRDefault="00363725" w:rsidP="00363725">
      <w:pPr>
        <w:tabs>
          <w:tab w:val="left" w:pos="0"/>
          <w:tab w:val="left" w:pos="851"/>
          <w:tab w:val="left" w:pos="1276"/>
        </w:tabs>
        <w:spacing w:after="0"/>
        <w:ind w:left="113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Chi tiết xem tại: </w:t>
      </w:r>
      <w:hyperlink r:id="rId8" w:history="1">
        <w:r w:rsidR="00C14EC9" w:rsidRPr="00C14EC9">
          <w:rPr>
            <w:color w:val="0000FF"/>
            <w:u w:val="single"/>
          </w:rPr>
          <w:t>https://thuvienphapluat.vn/van-ban/xuat-nhap-khau/Nghi-dinh-67-2020-ND-CP-sua-doi-68-2016-ND-CP-dieu-kien-kinh-doanh-hang-mien-thue-kho-bai-389436.aspx</w:t>
        </w:r>
      </w:hyperlink>
    </w:p>
    <w:p w14:paraId="480DA41D" w14:textId="77777777" w:rsidR="001555B6" w:rsidRPr="000745C6" w:rsidRDefault="00957BC8" w:rsidP="001555B6">
      <w:pPr>
        <w:pStyle w:val="ListParagraph"/>
        <w:numPr>
          <w:ilvl w:val="0"/>
          <w:numId w:val="15"/>
        </w:numPr>
        <w:tabs>
          <w:tab w:val="left" w:pos="0"/>
          <w:tab w:val="left" w:pos="851"/>
          <w:tab w:val="left" w:pos="993"/>
          <w:tab w:val="left" w:pos="1276"/>
        </w:tabs>
        <w:spacing w:after="0"/>
        <w:jc w:val="both"/>
        <w:rPr>
          <w:rFonts w:ascii="Times New Roman" w:hAnsi="Times New Roman" w:cs="Times New Roman"/>
          <w:b/>
          <w:color w:val="333333"/>
          <w:sz w:val="28"/>
          <w:szCs w:val="28"/>
          <w:shd w:val="clear" w:color="auto" w:fill="FFFFFF"/>
        </w:rPr>
      </w:pPr>
      <w:r w:rsidRPr="00957BC8">
        <w:rPr>
          <w:rFonts w:ascii="Times New Roman" w:hAnsi="Times New Roman" w:cs="Times New Roman"/>
          <w:b/>
          <w:color w:val="333333"/>
          <w:sz w:val="28"/>
          <w:szCs w:val="28"/>
          <w:shd w:val="clear" w:color="auto" w:fill="FFFFFF"/>
        </w:rPr>
        <w:t xml:space="preserve"> </w:t>
      </w:r>
      <w:r w:rsidR="001555B6" w:rsidRPr="000745C6">
        <w:rPr>
          <w:rFonts w:ascii="Times New Roman" w:hAnsi="Times New Roman" w:cs="Times New Roman"/>
          <w:b/>
          <w:color w:val="333333"/>
          <w:sz w:val="28"/>
          <w:szCs w:val="28"/>
          <w:shd w:val="clear" w:color="auto" w:fill="FFFFFF"/>
        </w:rPr>
        <w:t>Điều kiện giảm 30% thuế thu nhập doanh nghiệp phải nộp năm 2020</w:t>
      </w:r>
    </w:p>
    <w:p w14:paraId="4E5DBFC8" w14:textId="77777777" w:rsidR="001555B6" w:rsidRPr="000745C6" w:rsidRDefault="001555B6" w:rsidP="001555B6">
      <w:pPr>
        <w:pStyle w:val="ListParagraph"/>
        <w:tabs>
          <w:tab w:val="left" w:pos="0"/>
          <w:tab w:val="left" w:pos="851"/>
          <w:tab w:val="left" w:pos="993"/>
          <w:tab w:val="left" w:pos="1276"/>
        </w:tabs>
        <w:spacing w:after="0"/>
        <w:ind w:left="1069"/>
        <w:jc w:val="both"/>
        <w:rPr>
          <w:rFonts w:ascii="Times New Roman" w:hAnsi="Times New Roman" w:cs="Times New Roman"/>
          <w:color w:val="333333"/>
          <w:sz w:val="28"/>
          <w:szCs w:val="28"/>
          <w:shd w:val="clear" w:color="auto" w:fill="FFFFFF"/>
        </w:rPr>
      </w:pPr>
      <w:r w:rsidRPr="000745C6">
        <w:rPr>
          <w:rFonts w:ascii="Times New Roman" w:hAnsi="Times New Roman" w:cs="Times New Roman"/>
          <w:color w:val="333333"/>
          <w:sz w:val="28"/>
          <w:szCs w:val="28"/>
          <w:shd w:val="clear" w:color="auto" w:fill="FFFFFF"/>
        </w:rPr>
        <w:t>Nghị quyết </w:t>
      </w:r>
      <w:r w:rsidR="002D4A62">
        <w:fldChar w:fldCharType="begin"/>
      </w:r>
      <w:r w:rsidR="002D4A62">
        <w:instrText xml:space="preserve"> HYPERLINK "https://thuvienphapluat.vn/van-ban/Doanh-nghiep/Nghi-quyet-116-2020-QH14-giam-thue-thu-nhap-doanh-nghiep-phai-nop-cho-Hop-tac-xa-447371.aspx" \t "_blank" </w:instrText>
      </w:r>
      <w:r w:rsidR="002D4A62">
        <w:fldChar w:fldCharType="separate"/>
      </w:r>
      <w:r w:rsidRPr="000745C6">
        <w:rPr>
          <w:rFonts w:ascii="Times New Roman" w:hAnsi="Times New Roman" w:cs="Times New Roman"/>
          <w:color w:val="333333"/>
          <w:sz w:val="28"/>
          <w:szCs w:val="28"/>
          <w:shd w:val="clear" w:color="auto" w:fill="FFFFFF"/>
        </w:rPr>
        <w:t>116/2020/QH14</w:t>
      </w:r>
      <w:r w:rsidR="002D4A62">
        <w:rPr>
          <w:rFonts w:ascii="Times New Roman" w:hAnsi="Times New Roman" w:cs="Times New Roman"/>
          <w:color w:val="333333"/>
          <w:sz w:val="28"/>
          <w:szCs w:val="28"/>
          <w:shd w:val="clear" w:color="auto" w:fill="FFFFFF"/>
        </w:rPr>
        <w:fldChar w:fldCharType="end"/>
      </w:r>
      <w:r w:rsidRPr="000745C6">
        <w:rPr>
          <w:rFonts w:ascii="Times New Roman" w:hAnsi="Times New Roman" w:cs="Times New Roman"/>
          <w:color w:val="333333"/>
          <w:sz w:val="28"/>
          <w:szCs w:val="28"/>
          <w:shd w:val="clear" w:color="auto" w:fill="FFFFFF"/>
        </w:rPr>
        <w:t> về giảm thuế thu nhập doanh nghiệp (TNDN) phải nộp củ</w:t>
      </w:r>
      <w:r>
        <w:rPr>
          <w:rFonts w:ascii="Times New Roman" w:hAnsi="Times New Roman" w:cs="Times New Roman"/>
          <w:color w:val="333333"/>
          <w:sz w:val="28"/>
          <w:szCs w:val="28"/>
          <w:shd w:val="clear" w:color="auto" w:fill="FFFFFF"/>
        </w:rPr>
        <w:t xml:space="preserve">a năm 2020, </w:t>
      </w:r>
      <w:r w:rsidRPr="000745C6">
        <w:rPr>
          <w:rFonts w:ascii="Times New Roman" w:hAnsi="Times New Roman" w:cs="Times New Roman"/>
          <w:color w:val="333333"/>
          <w:sz w:val="28"/>
          <w:szCs w:val="28"/>
          <w:shd w:val="clear" w:color="auto" w:fill="FFFFFF"/>
        </w:rPr>
        <w:t>có hiệu lực từ</w:t>
      </w:r>
      <w:r>
        <w:rPr>
          <w:rFonts w:ascii="Times New Roman" w:hAnsi="Times New Roman" w:cs="Times New Roman"/>
          <w:color w:val="333333"/>
          <w:sz w:val="28"/>
          <w:szCs w:val="28"/>
          <w:shd w:val="clear" w:color="auto" w:fill="FFFFFF"/>
        </w:rPr>
        <w:t xml:space="preserve"> ngày 03/8/2020, đ</w:t>
      </w:r>
      <w:r w:rsidRPr="000745C6">
        <w:rPr>
          <w:rFonts w:ascii="Times New Roman" w:hAnsi="Times New Roman" w:cs="Times New Roman"/>
          <w:color w:val="333333"/>
          <w:sz w:val="28"/>
          <w:szCs w:val="28"/>
          <w:shd w:val="clear" w:color="auto" w:fill="FFFFFF"/>
        </w:rPr>
        <w:t>ối với tổ chức hoạt động sản xuất, kinh doanh hàng hóa, dịch vụ có thu nhập chịu thuế theo quy định của Luật Thuế TNDN bao gồm:</w:t>
      </w:r>
    </w:p>
    <w:p w14:paraId="7D932DED" w14:textId="77777777" w:rsidR="001555B6" w:rsidRPr="000745C6" w:rsidRDefault="001555B6" w:rsidP="001555B6">
      <w:pPr>
        <w:pStyle w:val="ListParagraph"/>
        <w:tabs>
          <w:tab w:val="left" w:pos="0"/>
          <w:tab w:val="left" w:pos="851"/>
          <w:tab w:val="left" w:pos="993"/>
          <w:tab w:val="left" w:pos="1276"/>
        </w:tabs>
        <w:spacing w:after="0"/>
        <w:ind w:left="1069"/>
        <w:jc w:val="both"/>
        <w:rPr>
          <w:rFonts w:ascii="Times New Roman" w:hAnsi="Times New Roman" w:cs="Times New Roman"/>
          <w:color w:val="333333"/>
          <w:sz w:val="28"/>
          <w:szCs w:val="28"/>
          <w:shd w:val="clear" w:color="auto" w:fill="FFFFFF"/>
        </w:rPr>
      </w:pPr>
      <w:r w:rsidRPr="000745C6">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0745C6">
        <w:rPr>
          <w:rFonts w:ascii="Times New Roman" w:hAnsi="Times New Roman" w:cs="Times New Roman"/>
          <w:color w:val="333333"/>
          <w:sz w:val="28"/>
          <w:szCs w:val="28"/>
          <w:shd w:val="clear" w:color="auto" w:fill="FFFFFF"/>
        </w:rPr>
        <w:t>Doanh nghiệp, đơn vị sự nghiệp được thành lập theo quy định;</w:t>
      </w:r>
    </w:p>
    <w:p w14:paraId="1255C7E0" w14:textId="77777777" w:rsidR="001555B6" w:rsidRDefault="001555B6" w:rsidP="001555B6">
      <w:pPr>
        <w:pStyle w:val="ListParagraph"/>
        <w:tabs>
          <w:tab w:val="left" w:pos="0"/>
          <w:tab w:val="left" w:pos="851"/>
          <w:tab w:val="left" w:pos="993"/>
          <w:tab w:val="left" w:pos="1276"/>
        </w:tabs>
        <w:spacing w:after="0"/>
        <w:ind w:left="1069"/>
        <w:jc w:val="both"/>
        <w:rPr>
          <w:rFonts w:ascii="Times New Roman" w:hAnsi="Times New Roman" w:cs="Times New Roman"/>
          <w:color w:val="333333"/>
          <w:sz w:val="28"/>
          <w:szCs w:val="28"/>
          <w:shd w:val="clear" w:color="auto" w:fill="FFFFFF"/>
        </w:rPr>
      </w:pPr>
      <w:r w:rsidRPr="000745C6">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0745C6">
        <w:rPr>
          <w:rFonts w:ascii="Times New Roman" w:hAnsi="Times New Roman" w:cs="Times New Roman"/>
          <w:color w:val="333333"/>
          <w:sz w:val="28"/>
          <w:szCs w:val="28"/>
          <w:shd w:val="clear" w:color="auto" w:fill="FFFFFF"/>
        </w:rPr>
        <w:t>Tổ chức được thành lập theo Luật Hợp tác xã;</w:t>
      </w:r>
    </w:p>
    <w:p w14:paraId="7FE189B4" w14:textId="77777777" w:rsidR="001555B6" w:rsidRPr="000745C6" w:rsidRDefault="001555B6" w:rsidP="001555B6">
      <w:pPr>
        <w:pStyle w:val="ListParagraph"/>
        <w:tabs>
          <w:tab w:val="left" w:pos="0"/>
          <w:tab w:val="left" w:pos="851"/>
          <w:tab w:val="left" w:pos="993"/>
          <w:tab w:val="left" w:pos="1276"/>
        </w:tabs>
        <w:spacing w:after="0"/>
        <w:ind w:left="1276" w:hanging="207"/>
        <w:jc w:val="both"/>
        <w:rPr>
          <w:rFonts w:ascii="Times New Roman" w:hAnsi="Times New Roman" w:cs="Times New Roman"/>
          <w:color w:val="333333"/>
          <w:sz w:val="28"/>
          <w:szCs w:val="28"/>
          <w:shd w:val="clear" w:color="auto" w:fill="FFFFFF"/>
        </w:rPr>
      </w:pPr>
      <w:r w:rsidRPr="000745C6">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0745C6">
        <w:rPr>
          <w:rFonts w:ascii="Times New Roman" w:hAnsi="Times New Roman" w:cs="Times New Roman"/>
          <w:color w:val="333333"/>
          <w:sz w:val="28"/>
          <w:szCs w:val="28"/>
          <w:shd w:val="clear" w:color="auto" w:fill="FFFFFF"/>
        </w:rPr>
        <w:t xml:space="preserve">Tổ chức khác được thành lập theo quy định có hoạt động sản xuất, kinh </w:t>
      </w:r>
      <w:r>
        <w:rPr>
          <w:rFonts w:ascii="Times New Roman" w:hAnsi="Times New Roman" w:cs="Times New Roman"/>
          <w:color w:val="333333"/>
          <w:sz w:val="28"/>
          <w:szCs w:val="28"/>
          <w:shd w:val="clear" w:color="auto" w:fill="FFFFFF"/>
        </w:rPr>
        <w:t xml:space="preserve"> </w:t>
      </w:r>
      <w:r w:rsidRPr="000745C6">
        <w:rPr>
          <w:rFonts w:ascii="Times New Roman" w:hAnsi="Times New Roman" w:cs="Times New Roman"/>
          <w:color w:val="333333"/>
          <w:sz w:val="28"/>
          <w:szCs w:val="28"/>
          <w:shd w:val="clear" w:color="auto" w:fill="FFFFFF"/>
        </w:rPr>
        <w:t>doanh có thu nhập.</w:t>
      </w:r>
    </w:p>
    <w:p w14:paraId="0A6CBA7A" w14:textId="77777777" w:rsidR="001555B6" w:rsidRPr="000745C6" w:rsidRDefault="001555B6" w:rsidP="001555B6">
      <w:pPr>
        <w:pStyle w:val="ListParagraph"/>
        <w:tabs>
          <w:tab w:val="left" w:pos="0"/>
          <w:tab w:val="left" w:pos="851"/>
          <w:tab w:val="left" w:pos="993"/>
          <w:tab w:val="left" w:pos="1276"/>
        </w:tabs>
        <w:spacing w:after="0"/>
        <w:ind w:left="1069"/>
        <w:jc w:val="both"/>
        <w:rPr>
          <w:rFonts w:ascii="Times New Roman" w:hAnsi="Times New Roman" w:cs="Times New Roman"/>
          <w:color w:val="333333"/>
          <w:sz w:val="28"/>
          <w:szCs w:val="28"/>
          <w:shd w:val="clear" w:color="auto" w:fill="FFFFFF"/>
        </w:rPr>
      </w:pPr>
      <w:r w:rsidRPr="000745C6">
        <w:rPr>
          <w:rFonts w:ascii="Times New Roman" w:hAnsi="Times New Roman" w:cs="Times New Roman"/>
          <w:color w:val="333333"/>
          <w:sz w:val="28"/>
          <w:szCs w:val="28"/>
          <w:shd w:val="clear" w:color="auto" w:fill="FFFFFF"/>
        </w:rPr>
        <w:t>Cụ thể, giảm 30% số thuế TNDN phải nộp của năm 2020 đối với trường hợp doanh nghiệp có tổng doanh thu năm 2020 không quá 200 tỷ đồng.</w:t>
      </w:r>
    </w:p>
    <w:p w14:paraId="083A8602" w14:textId="77777777" w:rsidR="001555B6" w:rsidRPr="000745C6" w:rsidRDefault="001555B6" w:rsidP="001555B6">
      <w:pPr>
        <w:pStyle w:val="ListParagraph"/>
        <w:tabs>
          <w:tab w:val="left" w:pos="0"/>
          <w:tab w:val="left" w:pos="851"/>
          <w:tab w:val="left" w:pos="993"/>
          <w:tab w:val="left" w:pos="1276"/>
        </w:tabs>
        <w:spacing w:after="0"/>
        <w:ind w:left="1069"/>
        <w:jc w:val="both"/>
        <w:rPr>
          <w:rFonts w:ascii="Times New Roman" w:hAnsi="Times New Roman" w:cs="Times New Roman"/>
          <w:color w:val="333333"/>
          <w:sz w:val="28"/>
          <w:szCs w:val="28"/>
          <w:shd w:val="clear" w:color="auto" w:fill="FFFFFF"/>
        </w:rPr>
      </w:pPr>
      <w:r w:rsidRPr="000745C6">
        <w:rPr>
          <w:rFonts w:ascii="Times New Roman" w:hAnsi="Times New Roman" w:cs="Times New Roman"/>
          <w:color w:val="333333"/>
          <w:sz w:val="28"/>
          <w:szCs w:val="28"/>
          <w:shd w:val="clear" w:color="auto" w:fill="FFFFFF"/>
        </w:rPr>
        <w:t>Doanh nghiệp tự xác định số thuế được giảm khi tạm nộp thuế TNDN theo quý và quyết toán thuế năm 2020.</w:t>
      </w:r>
    </w:p>
    <w:p w14:paraId="4833AA3B" w14:textId="77777777" w:rsidR="001555B6" w:rsidRPr="000745C6" w:rsidRDefault="001555B6" w:rsidP="001555B6">
      <w:pPr>
        <w:pStyle w:val="ListParagraph"/>
        <w:tabs>
          <w:tab w:val="left" w:pos="0"/>
          <w:tab w:val="left" w:pos="851"/>
          <w:tab w:val="left" w:pos="993"/>
          <w:tab w:val="left" w:pos="1276"/>
        </w:tabs>
        <w:spacing w:after="0"/>
        <w:ind w:left="106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Chi tiết xem tại: </w:t>
      </w:r>
      <w:hyperlink r:id="rId9" w:history="1">
        <w:r w:rsidRPr="000745C6">
          <w:rPr>
            <w:color w:val="0000FF"/>
            <w:u w:val="single"/>
          </w:rPr>
          <w:t>https://thuvienphapluat.vn/van-ban/doanh-nghiep/Nghi-quyet-116-2020-QH14-giam-thue-thu-nhap-doanh-nghiep-phai-nop-cho-Hop-tac-xa-447371.aspx</w:t>
        </w:r>
      </w:hyperlink>
    </w:p>
    <w:p w14:paraId="0116796C" w14:textId="77777777" w:rsidR="00957BC8" w:rsidRPr="00957BC8" w:rsidRDefault="00957BC8" w:rsidP="001555B6">
      <w:pPr>
        <w:pStyle w:val="ListParagraph"/>
        <w:numPr>
          <w:ilvl w:val="0"/>
          <w:numId w:val="15"/>
        </w:numPr>
        <w:tabs>
          <w:tab w:val="left" w:pos="0"/>
          <w:tab w:val="left" w:pos="851"/>
          <w:tab w:val="left" w:pos="993"/>
          <w:tab w:val="left" w:pos="1276"/>
        </w:tabs>
        <w:spacing w:after="0"/>
        <w:jc w:val="both"/>
        <w:rPr>
          <w:rFonts w:ascii="Times New Roman" w:hAnsi="Times New Roman" w:cs="Times New Roman"/>
          <w:b/>
          <w:color w:val="333333"/>
          <w:sz w:val="28"/>
          <w:szCs w:val="28"/>
          <w:shd w:val="clear" w:color="auto" w:fill="FFFFFF"/>
        </w:rPr>
      </w:pPr>
      <w:r w:rsidRPr="00957BC8">
        <w:rPr>
          <w:rFonts w:ascii="Times New Roman" w:hAnsi="Times New Roman" w:cs="Times New Roman"/>
          <w:b/>
          <w:color w:val="333333"/>
          <w:sz w:val="28"/>
          <w:szCs w:val="28"/>
          <w:shd w:val="clear" w:color="auto" w:fill="FFFFFF"/>
        </w:rPr>
        <w:t xml:space="preserve"> Hệ thống mẫu biểu hồ sơ kiểm toán</w:t>
      </w:r>
    </w:p>
    <w:p w14:paraId="563CCB7F" w14:textId="77777777" w:rsidR="00957BC8" w:rsidRDefault="00957BC8" w:rsidP="00957BC8">
      <w:pPr>
        <w:tabs>
          <w:tab w:val="left" w:pos="0"/>
          <w:tab w:val="left" w:pos="851"/>
          <w:tab w:val="left" w:pos="1276"/>
        </w:tabs>
        <w:spacing w:after="0"/>
        <w:ind w:left="113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Quyết định s</w:t>
      </w:r>
      <w:r w:rsidRPr="00957BC8">
        <w:rPr>
          <w:rFonts w:ascii="Times New Roman" w:hAnsi="Times New Roman" w:cs="Times New Roman"/>
          <w:color w:val="333333"/>
          <w:sz w:val="28"/>
          <w:szCs w:val="28"/>
          <w:shd w:val="clear" w:color="auto" w:fill="FFFFFF"/>
        </w:rPr>
        <w:t>ố: 01/2020/QĐ-KTNN</w:t>
      </w:r>
      <w:r>
        <w:rPr>
          <w:rFonts w:ascii="Times New Roman" w:hAnsi="Times New Roman" w:cs="Times New Roman"/>
          <w:color w:val="333333"/>
          <w:sz w:val="28"/>
          <w:szCs w:val="28"/>
          <w:shd w:val="clear" w:color="auto" w:fill="FFFFFF"/>
        </w:rPr>
        <w:t xml:space="preserve"> của Kiểm toán nhà nước ban hành ngày 26/6/2020, có hiệu lực từ 09/8/2020 về </w:t>
      </w:r>
      <w:r w:rsidRPr="00957BC8">
        <w:rPr>
          <w:rFonts w:ascii="Times New Roman" w:hAnsi="Times New Roman" w:cs="Times New Roman"/>
          <w:color w:val="333333"/>
          <w:sz w:val="28"/>
          <w:szCs w:val="28"/>
          <w:shd w:val="clear" w:color="auto" w:fill="FFFFFF"/>
        </w:rPr>
        <w:t>Hệ thống mẫu biểu hồ sơ kiểm toán</w:t>
      </w:r>
      <w:r>
        <w:rPr>
          <w:rFonts w:ascii="Times New Roman" w:hAnsi="Times New Roman" w:cs="Times New Roman"/>
          <w:color w:val="333333"/>
          <w:sz w:val="28"/>
          <w:szCs w:val="28"/>
          <w:shd w:val="clear" w:color="auto" w:fill="FFFFFF"/>
        </w:rPr>
        <w:t>. Hệ thống này</w:t>
      </w:r>
      <w:r w:rsidRPr="00957BC8">
        <w:rPr>
          <w:rFonts w:ascii="Times New Roman" w:hAnsi="Times New Roman" w:cs="Times New Roman"/>
          <w:color w:val="333333"/>
          <w:sz w:val="28"/>
          <w:szCs w:val="28"/>
          <w:shd w:val="clear" w:color="auto" w:fill="FFFFFF"/>
        </w:rPr>
        <w:t xml:space="preserve"> được áp dụng trong hoạt động kiểm toán của Kiểm toán nhà nước. Đoàn kiểm toán, kiểm toán viên nhà nước, tổ chức, cá nhân của Kiểm toán nhà nước; đơn vị được kiểm toán; các cơ quan, tổ chức, cá nhân khác có liên quan đối với hoạt động kiểm toán phải tuân thủ các quy định của Hệ thống mẫu biểu hồ sơ kiểm toán trong hoạt động kiểm toán nhà nước</w:t>
      </w:r>
      <w:r>
        <w:rPr>
          <w:rFonts w:ascii="Times New Roman" w:hAnsi="Times New Roman" w:cs="Times New Roman"/>
          <w:color w:val="333333"/>
          <w:sz w:val="28"/>
          <w:szCs w:val="28"/>
          <w:shd w:val="clear" w:color="auto" w:fill="FFFFFF"/>
        </w:rPr>
        <w:t xml:space="preserve"> (các mẫu biểu xem tại link đính kèm)</w:t>
      </w:r>
    </w:p>
    <w:p w14:paraId="7557A7DE" w14:textId="77777777" w:rsidR="00957BC8" w:rsidRPr="00957BC8" w:rsidRDefault="00957BC8" w:rsidP="00957BC8">
      <w:pPr>
        <w:tabs>
          <w:tab w:val="left" w:pos="0"/>
          <w:tab w:val="left" w:pos="851"/>
          <w:tab w:val="left" w:pos="1276"/>
        </w:tabs>
        <w:spacing w:after="0"/>
        <w:ind w:left="113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Chi tiết xem tại: </w:t>
      </w:r>
      <w:hyperlink r:id="rId10" w:history="1">
        <w:r w:rsidRPr="00957BC8">
          <w:rPr>
            <w:color w:val="0000FF"/>
            <w:u w:val="single"/>
          </w:rPr>
          <w:t>https://luatvietnam.vn/ke-toan/quyet-dinh-01-2020-qd-ktnn-he-thong-mau-bieu-ho-so-kiem-toan-185511-d1.html</w:t>
        </w:r>
      </w:hyperlink>
    </w:p>
    <w:p w14:paraId="3ECFE80F" w14:textId="77777777" w:rsidR="00CB4F1C" w:rsidRPr="00CB4F1C" w:rsidRDefault="00363725" w:rsidP="00CB4F1C">
      <w:pPr>
        <w:pStyle w:val="ListParagraph"/>
        <w:numPr>
          <w:ilvl w:val="0"/>
          <w:numId w:val="15"/>
        </w:numPr>
        <w:tabs>
          <w:tab w:val="left" w:pos="0"/>
          <w:tab w:val="left" w:pos="851"/>
          <w:tab w:val="left" w:pos="993"/>
          <w:tab w:val="left" w:pos="1276"/>
        </w:tabs>
        <w:spacing w:after="0"/>
        <w:jc w:val="both"/>
        <w:rPr>
          <w:rFonts w:ascii="Times New Roman" w:hAnsi="Times New Roman" w:cs="Times New Roman"/>
          <w:color w:val="333333"/>
          <w:sz w:val="28"/>
          <w:szCs w:val="28"/>
          <w:shd w:val="clear" w:color="auto" w:fill="FFFFFF"/>
        </w:rPr>
      </w:pPr>
      <w:r>
        <w:rPr>
          <w:rFonts w:ascii="Times New Roman" w:hAnsi="Times New Roman" w:cs="Times New Roman"/>
          <w:b/>
          <w:bCs/>
          <w:color w:val="333333"/>
          <w:sz w:val="28"/>
          <w:szCs w:val="28"/>
        </w:rPr>
        <w:t xml:space="preserve"> </w:t>
      </w:r>
      <w:r w:rsidR="00957BC8">
        <w:rPr>
          <w:rFonts w:ascii="Times New Roman" w:hAnsi="Times New Roman" w:cs="Times New Roman"/>
          <w:b/>
          <w:bCs/>
          <w:color w:val="333333"/>
          <w:sz w:val="28"/>
          <w:szCs w:val="28"/>
        </w:rPr>
        <w:t xml:space="preserve">Bãi bỏ một số văn bản do </w:t>
      </w:r>
      <w:r w:rsidR="001F39DE">
        <w:rPr>
          <w:rFonts w:ascii="Times New Roman" w:hAnsi="Times New Roman" w:cs="Times New Roman"/>
          <w:b/>
          <w:bCs/>
          <w:color w:val="333333"/>
          <w:sz w:val="28"/>
          <w:szCs w:val="28"/>
        </w:rPr>
        <w:t>B</w:t>
      </w:r>
      <w:r w:rsidR="00957BC8">
        <w:rPr>
          <w:rFonts w:ascii="Times New Roman" w:hAnsi="Times New Roman" w:cs="Times New Roman"/>
          <w:b/>
          <w:bCs/>
          <w:color w:val="333333"/>
          <w:sz w:val="28"/>
          <w:szCs w:val="28"/>
        </w:rPr>
        <w:t>ộ Tài chính ban hành</w:t>
      </w:r>
    </w:p>
    <w:p w14:paraId="49065D64" w14:textId="77777777" w:rsidR="00CB4F1C" w:rsidRDefault="00CB4F1C" w:rsidP="00CB4F1C">
      <w:pPr>
        <w:pStyle w:val="ListParagraph"/>
        <w:tabs>
          <w:tab w:val="left" w:pos="0"/>
          <w:tab w:val="left" w:pos="851"/>
          <w:tab w:val="left" w:pos="993"/>
          <w:tab w:val="left" w:pos="1276"/>
        </w:tabs>
        <w:spacing w:after="0"/>
        <w:ind w:left="1069"/>
        <w:jc w:val="both"/>
        <w:rPr>
          <w:rFonts w:ascii="Times New Roman" w:hAnsi="Times New Roman" w:cs="Times New Roman"/>
          <w:color w:val="333333"/>
          <w:sz w:val="28"/>
          <w:szCs w:val="28"/>
          <w:shd w:val="clear" w:color="auto" w:fill="FFFFFF"/>
        </w:rPr>
      </w:pPr>
      <w:r w:rsidRPr="00CB4F1C">
        <w:rPr>
          <w:rFonts w:ascii="Times New Roman" w:hAnsi="Times New Roman" w:cs="Times New Roman"/>
          <w:color w:val="333333"/>
          <w:sz w:val="28"/>
          <w:szCs w:val="28"/>
          <w:shd w:val="clear" w:color="auto" w:fill="FFFFFF"/>
        </w:rPr>
        <w:t xml:space="preserve">Thông tư số: 60/2020/TT-BTC của Bộ Tài chính </w:t>
      </w:r>
      <w:r>
        <w:rPr>
          <w:rFonts w:ascii="Times New Roman" w:hAnsi="Times New Roman" w:cs="Times New Roman"/>
          <w:color w:val="333333"/>
          <w:sz w:val="28"/>
          <w:szCs w:val="28"/>
          <w:shd w:val="clear" w:color="auto" w:fill="FFFFFF"/>
        </w:rPr>
        <w:t xml:space="preserve">ban hành ngày </w:t>
      </w:r>
      <w:r w:rsidR="001F39DE">
        <w:rPr>
          <w:rFonts w:ascii="Times New Roman" w:hAnsi="Times New Roman" w:cs="Times New Roman"/>
          <w:color w:val="333333"/>
          <w:sz w:val="28"/>
          <w:szCs w:val="28"/>
          <w:shd w:val="clear" w:color="auto" w:fill="FFFFFF"/>
        </w:rPr>
        <w:t xml:space="preserve">19/6/2020, có hiệu lực ngày 03/8/2020 về </w:t>
      </w:r>
      <w:r w:rsidR="001F39DE" w:rsidRPr="001F39DE">
        <w:rPr>
          <w:rFonts w:ascii="Times New Roman" w:hAnsi="Times New Roman" w:cs="Times New Roman"/>
          <w:color w:val="333333"/>
          <w:sz w:val="28"/>
          <w:szCs w:val="28"/>
          <w:shd w:val="clear" w:color="auto" w:fill="FFFFFF"/>
        </w:rPr>
        <w:t>Bãi bỏ các văn bản quy phạm pháp luật do Bộ trưởng Bộ Tài chính ban hành trong lĩnh vực tài chính doanh nghiệp</w:t>
      </w:r>
      <w:r w:rsidR="001F39DE">
        <w:rPr>
          <w:rFonts w:ascii="Times New Roman" w:hAnsi="Times New Roman" w:cs="Times New Roman"/>
          <w:color w:val="333333"/>
          <w:sz w:val="28"/>
          <w:szCs w:val="28"/>
          <w:shd w:val="clear" w:color="auto" w:fill="FFFFFF"/>
        </w:rPr>
        <w:t>, trong đó có các văn bản sau:</w:t>
      </w:r>
    </w:p>
    <w:p w14:paraId="1439AC48" w14:textId="77777777" w:rsidR="001F39DE" w:rsidRDefault="001F39DE" w:rsidP="00CB4F1C">
      <w:pPr>
        <w:pStyle w:val="ListParagraph"/>
        <w:tabs>
          <w:tab w:val="left" w:pos="0"/>
          <w:tab w:val="left" w:pos="851"/>
          <w:tab w:val="left" w:pos="993"/>
          <w:tab w:val="left" w:pos="1276"/>
        </w:tabs>
        <w:spacing w:after="0"/>
        <w:ind w:left="1069"/>
        <w:jc w:val="both"/>
        <w:rPr>
          <w:rFonts w:ascii="Times New Roman" w:hAnsi="Times New Roman" w:cs="Times New Roman"/>
          <w:color w:val="333333"/>
          <w:sz w:val="28"/>
          <w:szCs w:val="28"/>
          <w:shd w:val="clear" w:color="auto" w:fill="FFFFFF"/>
        </w:rPr>
      </w:pPr>
      <w:r w:rsidRPr="001F39DE">
        <w:rPr>
          <w:rFonts w:ascii="Times New Roman" w:hAnsi="Times New Roman" w:cs="Times New Roman"/>
          <w:color w:val="333333"/>
          <w:sz w:val="28"/>
          <w:szCs w:val="28"/>
          <w:shd w:val="clear" w:color="auto" w:fill="FFFFFF"/>
        </w:rPr>
        <w:t xml:space="preserve">Thông tư số 21/2014/TT-BTC ngày 14/2/2014 của Bộ Tài chính ban hành </w:t>
      </w:r>
      <w:r w:rsidR="00483067">
        <w:rPr>
          <w:rFonts w:ascii="Times New Roman" w:hAnsi="Times New Roman" w:cs="Times New Roman"/>
          <w:color w:val="333333"/>
          <w:sz w:val="28"/>
          <w:szCs w:val="28"/>
          <w:shd w:val="clear" w:color="auto" w:fill="FFFFFF"/>
        </w:rPr>
        <w:t>Q</w:t>
      </w:r>
      <w:r w:rsidRPr="001F39DE">
        <w:rPr>
          <w:rFonts w:ascii="Times New Roman" w:hAnsi="Times New Roman" w:cs="Times New Roman"/>
          <w:color w:val="333333"/>
          <w:sz w:val="28"/>
          <w:szCs w:val="28"/>
          <w:shd w:val="clear" w:color="auto" w:fill="FFFFFF"/>
        </w:rPr>
        <w:t>uy chế hoạt động của người đại diện theo ủy quyền đối với phần vốn nhà nước đầu tư vào doanh nghiệp;</w:t>
      </w:r>
    </w:p>
    <w:p w14:paraId="03930FAA" w14:textId="77777777" w:rsidR="001F39DE" w:rsidRDefault="001F39DE" w:rsidP="00CB4F1C">
      <w:pPr>
        <w:pStyle w:val="ListParagraph"/>
        <w:tabs>
          <w:tab w:val="left" w:pos="0"/>
          <w:tab w:val="left" w:pos="851"/>
          <w:tab w:val="left" w:pos="993"/>
          <w:tab w:val="left" w:pos="1276"/>
        </w:tabs>
        <w:spacing w:after="0"/>
        <w:ind w:left="1069"/>
        <w:jc w:val="both"/>
        <w:rPr>
          <w:rFonts w:ascii="Times New Roman" w:hAnsi="Times New Roman" w:cs="Times New Roman"/>
          <w:color w:val="333333"/>
          <w:sz w:val="28"/>
          <w:szCs w:val="28"/>
          <w:shd w:val="clear" w:color="auto" w:fill="FFFFFF"/>
        </w:rPr>
      </w:pPr>
      <w:r w:rsidRPr="001F39DE">
        <w:rPr>
          <w:rFonts w:ascii="Times New Roman" w:hAnsi="Times New Roman" w:cs="Times New Roman"/>
          <w:color w:val="333333"/>
          <w:sz w:val="28"/>
          <w:szCs w:val="28"/>
          <w:shd w:val="clear" w:color="auto" w:fill="FFFFFF"/>
        </w:rPr>
        <w:t xml:space="preserve">Thông tư số 131/2010/TT-BTC ngày 06/9/2010 của Bộ Tài chính hướng dẫn thực hiện Quy chế góp vốn, mua cổ phần của nhà đầu tư nước ngoài trong các doanh nghiệp Việt Nam; </w:t>
      </w:r>
    </w:p>
    <w:p w14:paraId="3BCCA781" w14:textId="77777777" w:rsidR="001F39DE" w:rsidRDefault="001F39DE" w:rsidP="00CB4F1C">
      <w:pPr>
        <w:pStyle w:val="ListParagraph"/>
        <w:tabs>
          <w:tab w:val="left" w:pos="0"/>
          <w:tab w:val="left" w:pos="851"/>
          <w:tab w:val="left" w:pos="993"/>
          <w:tab w:val="left" w:pos="1276"/>
        </w:tabs>
        <w:spacing w:after="0"/>
        <w:ind w:left="106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T</w:t>
      </w:r>
      <w:r w:rsidRPr="001F39DE">
        <w:rPr>
          <w:rFonts w:ascii="Times New Roman" w:hAnsi="Times New Roman" w:cs="Times New Roman"/>
          <w:color w:val="333333"/>
          <w:sz w:val="28"/>
          <w:szCs w:val="28"/>
          <w:shd w:val="clear" w:color="auto" w:fill="FFFFFF"/>
        </w:rPr>
        <w:t xml:space="preserve">hông tư số 92/2007/TT-BTC ngày 31/7/2007 của Bộ Tài chính hướng dẫn xác định tiền sử dụng đất, tiền nhận chuyển nhượng quyền sử dụng đất đã trả có nguồn gốc ngân sách nhà nước; </w:t>
      </w:r>
    </w:p>
    <w:p w14:paraId="3542C2ED" w14:textId="77777777" w:rsidR="001F39DE" w:rsidRDefault="001F39DE" w:rsidP="00CB4F1C">
      <w:pPr>
        <w:pStyle w:val="ListParagraph"/>
        <w:tabs>
          <w:tab w:val="left" w:pos="0"/>
          <w:tab w:val="left" w:pos="851"/>
          <w:tab w:val="left" w:pos="993"/>
          <w:tab w:val="left" w:pos="1276"/>
        </w:tabs>
        <w:spacing w:after="0"/>
        <w:ind w:left="1069"/>
        <w:jc w:val="both"/>
        <w:rPr>
          <w:rFonts w:ascii="Times New Roman" w:hAnsi="Times New Roman" w:cs="Times New Roman"/>
          <w:color w:val="333333"/>
          <w:sz w:val="28"/>
          <w:szCs w:val="28"/>
          <w:shd w:val="clear" w:color="auto" w:fill="FFFFFF"/>
        </w:rPr>
      </w:pPr>
      <w:r w:rsidRPr="001F39DE">
        <w:rPr>
          <w:rFonts w:ascii="Times New Roman" w:hAnsi="Times New Roman" w:cs="Times New Roman"/>
          <w:color w:val="333333"/>
          <w:sz w:val="28"/>
          <w:szCs w:val="28"/>
          <w:shd w:val="clear" w:color="auto" w:fill="FFFFFF"/>
        </w:rPr>
        <w:t>Quyết định số 104/2008/QĐ-BTC ngày 13/11/2008 của Bộ Tài chính về việc sửa đổi, bổ sung Quy chế quản lý và sử dụng Quỹ hỗ trợ sắp xếp doanh nghiệp tại các Tập đoàn, Tổng công ty nhà nước, công ty mẹ ban hành kèm theo Quyết định số 09/2008/QĐ-BTC ngày 31/01/2008 của Bộ trưởng Bộ Tài chính.</w:t>
      </w:r>
    </w:p>
    <w:p w14:paraId="5D3CC760" w14:textId="77777777" w:rsidR="001F39DE" w:rsidRPr="00CB4F1C" w:rsidRDefault="001F39DE" w:rsidP="00CB4F1C">
      <w:pPr>
        <w:pStyle w:val="ListParagraph"/>
        <w:tabs>
          <w:tab w:val="left" w:pos="0"/>
          <w:tab w:val="left" w:pos="851"/>
          <w:tab w:val="left" w:pos="993"/>
          <w:tab w:val="left" w:pos="1276"/>
        </w:tabs>
        <w:spacing w:after="0"/>
        <w:ind w:left="106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Chi tiết xem tại: </w:t>
      </w:r>
      <w:hyperlink r:id="rId11" w:history="1">
        <w:r w:rsidRPr="001F39DE">
          <w:rPr>
            <w:color w:val="0000FF"/>
            <w:u w:val="single"/>
          </w:rPr>
          <w:t>https://luatvietnam.vn/doanh-nghiep/thong-tu-60-2020-tt-btc-bai-bo-van-ban-linh-vuc-tai-chinh-doanh-nghiep-185491-d1.html</w:t>
        </w:r>
      </w:hyperlink>
    </w:p>
    <w:p w14:paraId="7FB9A070" w14:textId="77777777" w:rsidR="005136F5" w:rsidRPr="005136F5" w:rsidRDefault="005136F5" w:rsidP="00363725">
      <w:pPr>
        <w:pStyle w:val="ListParagraph"/>
        <w:numPr>
          <w:ilvl w:val="0"/>
          <w:numId w:val="15"/>
        </w:numPr>
        <w:tabs>
          <w:tab w:val="left" w:pos="0"/>
          <w:tab w:val="left" w:pos="851"/>
          <w:tab w:val="left" w:pos="993"/>
          <w:tab w:val="left" w:pos="1276"/>
        </w:tabs>
        <w:spacing w:after="0"/>
        <w:jc w:val="both"/>
        <w:rPr>
          <w:rFonts w:ascii="Times New Roman" w:hAnsi="Times New Roman" w:cs="Times New Roman"/>
          <w:color w:val="333333"/>
          <w:sz w:val="28"/>
          <w:szCs w:val="28"/>
          <w:shd w:val="clear" w:color="auto" w:fill="FFFFFF"/>
        </w:rPr>
      </w:pPr>
      <w:r w:rsidRPr="005136F5">
        <w:rPr>
          <w:rFonts w:ascii="Times New Roman" w:hAnsi="Times New Roman" w:cs="Times New Roman"/>
          <w:b/>
          <w:bCs/>
          <w:color w:val="333333"/>
          <w:sz w:val="28"/>
          <w:szCs w:val="28"/>
          <w:lang w:val="vi-VN"/>
        </w:rPr>
        <w:t>Chỉ 4 trường hợp CSGT được dừng phương tiện</w:t>
      </w:r>
    </w:p>
    <w:p w14:paraId="0F4CDE7A" w14:textId="77777777" w:rsidR="005136F5" w:rsidRDefault="005136F5" w:rsidP="007C39DE">
      <w:pPr>
        <w:pStyle w:val="ListParagraph"/>
        <w:tabs>
          <w:tab w:val="left" w:pos="0"/>
          <w:tab w:val="left" w:pos="851"/>
          <w:tab w:val="left" w:pos="993"/>
          <w:tab w:val="left" w:pos="1276"/>
        </w:tabs>
        <w:spacing w:after="0"/>
        <w:ind w:left="1069"/>
        <w:jc w:val="both"/>
        <w:rPr>
          <w:rFonts w:ascii="Times New Roman" w:hAnsi="Times New Roman" w:cs="Times New Roman"/>
          <w:color w:val="333333"/>
          <w:sz w:val="28"/>
          <w:szCs w:val="28"/>
          <w:shd w:val="clear" w:color="auto" w:fill="FFFFFF"/>
        </w:rPr>
      </w:pPr>
      <w:r w:rsidRPr="005136F5">
        <w:rPr>
          <w:rFonts w:ascii="Times New Roman" w:hAnsi="Times New Roman" w:cs="Times New Roman"/>
          <w:color w:val="333333"/>
          <w:sz w:val="28"/>
          <w:szCs w:val="28"/>
          <w:shd w:val="clear" w:color="auto" w:fill="FFFFFF"/>
        </w:rPr>
        <w:t>Thông tư 65/2020/TT-BCA</w:t>
      </w:r>
      <w:r>
        <w:rPr>
          <w:rFonts w:ascii="Times New Roman" w:hAnsi="Times New Roman" w:cs="Times New Roman"/>
          <w:color w:val="333333"/>
          <w:sz w:val="28"/>
          <w:szCs w:val="28"/>
          <w:shd w:val="clear" w:color="auto" w:fill="FFFFFF"/>
        </w:rPr>
        <w:t xml:space="preserve"> của Bộ Công an ban hành ngày 19/6/2020, có hiệu lực 05/8/2020, q</w:t>
      </w:r>
      <w:r w:rsidRPr="005136F5">
        <w:rPr>
          <w:rFonts w:ascii="Times New Roman" w:hAnsi="Times New Roman" w:cs="Times New Roman"/>
          <w:color w:val="333333"/>
          <w:sz w:val="28"/>
          <w:szCs w:val="28"/>
          <w:shd w:val="clear" w:color="auto" w:fill="FFFFFF"/>
        </w:rPr>
        <w:t>uy định nhiệm vụ, quyền hạn, hình thức, nội dung và quy trình tuần tra, kiểm soát, xử lý vi phạm hành chính của Cả</w:t>
      </w:r>
      <w:r>
        <w:rPr>
          <w:rFonts w:ascii="Times New Roman" w:hAnsi="Times New Roman" w:cs="Times New Roman"/>
          <w:color w:val="333333"/>
          <w:sz w:val="28"/>
          <w:szCs w:val="28"/>
          <w:shd w:val="clear" w:color="auto" w:fill="FFFFFF"/>
        </w:rPr>
        <w:t xml:space="preserve">nh sát giao thông (CSGT), </w:t>
      </w:r>
      <w:r w:rsidRPr="005136F5">
        <w:rPr>
          <w:rFonts w:ascii="Times New Roman" w:hAnsi="Times New Roman" w:cs="Times New Roman"/>
          <w:color w:val="333333"/>
          <w:sz w:val="28"/>
          <w:szCs w:val="28"/>
          <w:shd w:val="clear" w:color="auto" w:fill="FFFFFF"/>
        </w:rPr>
        <w:t>chỉ còn 4 trường hợp CSGT được dừng phương tiện, gồm:</w:t>
      </w:r>
    </w:p>
    <w:p w14:paraId="12FFB67B" w14:textId="77777777" w:rsidR="005136F5" w:rsidRPr="005136F5" w:rsidRDefault="005136F5" w:rsidP="005136F5">
      <w:pPr>
        <w:pStyle w:val="ListParagraph"/>
        <w:numPr>
          <w:ilvl w:val="0"/>
          <w:numId w:val="13"/>
        </w:numPr>
        <w:tabs>
          <w:tab w:val="left" w:pos="0"/>
          <w:tab w:val="left" w:pos="851"/>
          <w:tab w:val="left" w:pos="1276"/>
        </w:tabs>
        <w:spacing w:after="0"/>
        <w:ind w:left="1418" w:hanging="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5136F5">
        <w:rPr>
          <w:rFonts w:ascii="Times New Roman" w:hAnsi="Times New Roman" w:cs="Times New Roman"/>
          <w:color w:val="333333"/>
          <w:sz w:val="28"/>
          <w:szCs w:val="28"/>
          <w:shd w:val="clear" w:color="auto" w:fill="FFFFFF"/>
        </w:rPr>
        <w:t>Trực tiếp phát hiện hoặc thông qua phương tiện, thiết bị kỹ thuật nghiệp vụ phát hiện, ghi thu được các hành vi vi phạm về giao thông và các hành vi vi phạm khác; </w:t>
      </w:r>
    </w:p>
    <w:p w14:paraId="77083D16" w14:textId="77777777" w:rsidR="005136F5" w:rsidRPr="005136F5" w:rsidRDefault="005136F5" w:rsidP="005136F5">
      <w:pPr>
        <w:tabs>
          <w:tab w:val="left" w:pos="0"/>
          <w:tab w:val="left" w:pos="851"/>
          <w:tab w:val="left" w:pos="1276"/>
        </w:tabs>
        <w:spacing w:after="0"/>
        <w:ind w:left="1418" w:hanging="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5136F5">
        <w:rPr>
          <w:rFonts w:ascii="Times New Roman" w:hAnsi="Times New Roman" w:cs="Times New Roman"/>
          <w:color w:val="333333"/>
          <w:sz w:val="28"/>
          <w:szCs w:val="28"/>
          <w:shd w:val="clear" w:color="auto" w:fill="FFFFFF"/>
        </w:rPr>
        <w:t>Thực hiện mệnh lệnh, kế hoạch tổng kiểm soát phương tiện giao thông, kế hoạch tuần tra, kiểm soát, xử lý vi phạm theo chuyên đề đã được cấp có thẩm quyền phê duyệt; </w:t>
      </w:r>
    </w:p>
    <w:p w14:paraId="121C5BDF" w14:textId="77777777" w:rsidR="005136F5" w:rsidRPr="005136F5" w:rsidRDefault="005136F5" w:rsidP="005136F5">
      <w:pPr>
        <w:tabs>
          <w:tab w:val="left" w:pos="0"/>
          <w:tab w:val="left" w:pos="851"/>
          <w:tab w:val="left" w:pos="1276"/>
        </w:tabs>
        <w:spacing w:after="0"/>
        <w:ind w:left="1418" w:hanging="284"/>
        <w:jc w:val="both"/>
        <w:rPr>
          <w:rFonts w:ascii="Times New Roman" w:hAnsi="Times New Roman" w:cs="Times New Roman"/>
          <w:color w:val="333333"/>
          <w:sz w:val="28"/>
          <w:szCs w:val="28"/>
          <w:shd w:val="clear" w:color="auto" w:fill="FFFFFF"/>
        </w:rPr>
      </w:pPr>
      <w:r w:rsidRPr="005136F5">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5136F5">
        <w:rPr>
          <w:rFonts w:ascii="Times New Roman" w:hAnsi="Times New Roman" w:cs="Times New Roman"/>
          <w:color w:val="333333"/>
          <w:sz w:val="28"/>
          <w:szCs w:val="28"/>
          <w:shd w:val="clear" w:color="auto" w:fill="FFFFFF"/>
        </w:rPr>
        <w:t>Tin báo, phản ánh, kiến nghị, tố cáo của tổ chức, cá nhân về hành vi vi phạm pháp luật của người và phương tiệ</w:t>
      </w:r>
      <w:r w:rsidR="00C14EC9">
        <w:rPr>
          <w:rFonts w:ascii="Times New Roman" w:hAnsi="Times New Roman" w:cs="Times New Roman"/>
          <w:color w:val="333333"/>
          <w:sz w:val="28"/>
          <w:szCs w:val="28"/>
          <w:shd w:val="clear" w:color="auto" w:fill="FFFFFF"/>
        </w:rPr>
        <w:t>n tham gia giao thông;</w:t>
      </w:r>
    </w:p>
    <w:p w14:paraId="64FD3C9F" w14:textId="77777777" w:rsidR="005136F5" w:rsidRDefault="005136F5" w:rsidP="00363725">
      <w:pPr>
        <w:tabs>
          <w:tab w:val="left" w:pos="0"/>
          <w:tab w:val="left" w:pos="851"/>
          <w:tab w:val="left" w:pos="1276"/>
        </w:tabs>
        <w:spacing w:after="0"/>
        <w:ind w:left="1418" w:hanging="284"/>
        <w:jc w:val="both"/>
        <w:rPr>
          <w:rFonts w:ascii="Times New Roman" w:hAnsi="Times New Roman" w:cs="Times New Roman"/>
          <w:color w:val="333333"/>
          <w:sz w:val="28"/>
          <w:szCs w:val="28"/>
          <w:shd w:val="clear" w:color="auto" w:fill="FFFFFF"/>
        </w:rPr>
      </w:pPr>
      <w:r w:rsidRPr="005136F5">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5136F5">
        <w:rPr>
          <w:rFonts w:ascii="Times New Roman" w:hAnsi="Times New Roman" w:cs="Times New Roman"/>
          <w:color w:val="333333"/>
          <w:sz w:val="28"/>
          <w:szCs w:val="28"/>
          <w:shd w:val="clear" w:color="auto" w:fill="FFFFFF"/>
        </w:rPr>
        <w:t>Có Văn bản đề nghị của Thủ trưởng, Phó thủ trưởng cơ quan điều tra, về dừng phương tiện giao thông để kiểm soát phục vụ công tác bảo đảm an ninh, trật tự, đấu tranh phòng chống tội phạm</w:t>
      </w:r>
      <w:r>
        <w:rPr>
          <w:rFonts w:ascii="Times New Roman" w:hAnsi="Times New Roman" w:cs="Times New Roman"/>
          <w:color w:val="333333"/>
          <w:sz w:val="28"/>
          <w:szCs w:val="28"/>
          <w:shd w:val="clear" w:color="auto" w:fill="FFFFFF"/>
        </w:rPr>
        <w:t>.</w:t>
      </w:r>
    </w:p>
    <w:p w14:paraId="620B8BF5" w14:textId="77777777" w:rsidR="00C14EC9" w:rsidRDefault="007C39DE" w:rsidP="007C39DE">
      <w:pPr>
        <w:tabs>
          <w:tab w:val="left" w:pos="0"/>
          <w:tab w:val="left" w:pos="851"/>
          <w:tab w:val="left" w:pos="1276"/>
        </w:tabs>
        <w:spacing w:after="0"/>
        <w:ind w:left="1134" w:hanging="141"/>
        <w:jc w:val="both"/>
      </w:pPr>
      <w:r>
        <w:rPr>
          <w:rFonts w:ascii="Times New Roman" w:hAnsi="Times New Roman" w:cs="Times New Roman"/>
          <w:color w:val="333333"/>
          <w:sz w:val="28"/>
          <w:szCs w:val="28"/>
          <w:shd w:val="clear" w:color="auto" w:fill="FFFFFF"/>
        </w:rPr>
        <w:t xml:space="preserve">  </w:t>
      </w:r>
      <w:r w:rsidR="00C14EC9">
        <w:rPr>
          <w:rFonts w:ascii="Times New Roman" w:hAnsi="Times New Roman" w:cs="Times New Roman"/>
          <w:color w:val="333333"/>
          <w:sz w:val="28"/>
          <w:szCs w:val="28"/>
          <w:shd w:val="clear" w:color="auto" w:fill="FFFFFF"/>
        </w:rPr>
        <w:t>Chi tiết xem tại:</w:t>
      </w:r>
      <w:r w:rsidR="00C14EC9" w:rsidRPr="00C14EC9">
        <w:t xml:space="preserve"> </w:t>
      </w:r>
      <w:hyperlink r:id="rId12" w:history="1">
        <w:r w:rsidR="00C14EC9" w:rsidRPr="00C14EC9">
          <w:rPr>
            <w:color w:val="0000FF"/>
            <w:u w:val="single"/>
          </w:rPr>
          <w:t>https://thuvienphapluat.vn/van-ban/vi-pham-hanh-chinh/Thong-tu-65-2020-TT-BCA-quy-trinh-tuan-tra-xu-ly-vi-pham-hanh-chinh-ve-giao-thong-duong-bo-427300.aspx</w:t>
        </w:r>
      </w:hyperlink>
    </w:p>
    <w:p w14:paraId="70051AEE" w14:textId="77777777" w:rsidR="00483067" w:rsidRPr="00483067" w:rsidRDefault="001F39DE" w:rsidP="00483067">
      <w:pPr>
        <w:pStyle w:val="ListParagraph"/>
        <w:numPr>
          <w:ilvl w:val="0"/>
          <w:numId w:val="15"/>
        </w:numPr>
        <w:tabs>
          <w:tab w:val="left" w:pos="0"/>
          <w:tab w:val="left" w:pos="851"/>
          <w:tab w:val="left" w:pos="993"/>
          <w:tab w:val="left" w:pos="1276"/>
        </w:tabs>
        <w:spacing w:after="0"/>
        <w:jc w:val="both"/>
        <w:rPr>
          <w:rFonts w:ascii="Times New Roman" w:hAnsi="Times New Roman" w:cs="Times New Roman"/>
          <w:b/>
          <w:color w:val="333333"/>
          <w:sz w:val="28"/>
          <w:szCs w:val="28"/>
          <w:shd w:val="clear" w:color="auto" w:fill="FFFFFF"/>
        </w:rPr>
      </w:pPr>
      <w:r>
        <w:rPr>
          <w:rFonts w:ascii="Times New Roman" w:hAnsi="Times New Roman" w:cs="Times New Roman"/>
          <w:b/>
          <w:bCs/>
          <w:color w:val="333333"/>
          <w:sz w:val="28"/>
          <w:szCs w:val="28"/>
        </w:rPr>
        <w:t xml:space="preserve"> </w:t>
      </w:r>
      <w:r w:rsidR="00483067" w:rsidRPr="00483067">
        <w:rPr>
          <w:rFonts w:ascii="Times New Roman" w:hAnsi="Times New Roman" w:cs="Times New Roman"/>
          <w:b/>
          <w:color w:val="333333"/>
          <w:sz w:val="28"/>
          <w:szCs w:val="28"/>
          <w:shd w:val="clear" w:color="auto" w:fill="FFFFFF"/>
        </w:rPr>
        <w:t>Quy trình cấp, thu hồi đăng ký, biển số phương tiện giao thông cơ giới đường bộ</w:t>
      </w:r>
    </w:p>
    <w:p w14:paraId="0EE71001" w14:textId="77777777" w:rsidR="00483067" w:rsidRPr="00483067" w:rsidRDefault="00483067" w:rsidP="00483067">
      <w:pPr>
        <w:pStyle w:val="ListParagraph"/>
        <w:tabs>
          <w:tab w:val="left" w:pos="0"/>
          <w:tab w:val="left" w:pos="851"/>
          <w:tab w:val="left" w:pos="993"/>
          <w:tab w:val="left" w:pos="1276"/>
        </w:tabs>
        <w:spacing w:after="0"/>
        <w:ind w:left="1069"/>
        <w:jc w:val="both"/>
        <w:rPr>
          <w:rFonts w:ascii="Times New Roman" w:hAnsi="Times New Roman" w:cs="Times New Roman"/>
          <w:color w:val="333333"/>
          <w:sz w:val="28"/>
          <w:szCs w:val="28"/>
          <w:shd w:val="clear" w:color="auto" w:fill="FFFFFF"/>
        </w:rPr>
      </w:pPr>
      <w:r w:rsidRPr="00483067">
        <w:rPr>
          <w:rFonts w:ascii="Times New Roman" w:hAnsi="Times New Roman" w:cs="Times New Roman"/>
          <w:color w:val="333333"/>
          <w:sz w:val="28"/>
          <w:szCs w:val="28"/>
          <w:shd w:val="clear" w:color="auto" w:fill="FFFFFF"/>
        </w:rPr>
        <w:t>Thông tư số 58/2020/TT-BCA</w:t>
      </w:r>
      <w:r>
        <w:rPr>
          <w:rFonts w:ascii="Times New Roman" w:hAnsi="Times New Roman" w:cs="Times New Roman"/>
          <w:color w:val="333333"/>
          <w:sz w:val="28"/>
          <w:szCs w:val="28"/>
          <w:shd w:val="clear" w:color="auto" w:fill="FFFFFF"/>
        </w:rPr>
        <w:t xml:space="preserve"> của Bộ Công an ban hành ngày 16/6/2020</w:t>
      </w:r>
      <w:r w:rsidRPr="00483067">
        <w:rPr>
          <w:rFonts w:ascii="Times New Roman" w:hAnsi="Times New Roman" w:cs="Times New Roman"/>
          <w:color w:val="333333"/>
          <w:sz w:val="28"/>
          <w:szCs w:val="28"/>
          <w:shd w:val="clear" w:color="auto" w:fill="FFFFFF"/>
        </w:rPr>
        <w:t xml:space="preserve"> quy định quy trình cấp, thu hồi đăng ký, biển số phương tiện giao thông cơ giới đường bộ có hiệu lực từ 1/8/2020.</w:t>
      </w:r>
    </w:p>
    <w:p w14:paraId="515DAD6F" w14:textId="77777777" w:rsidR="00483067" w:rsidRDefault="00483067" w:rsidP="00483067">
      <w:pPr>
        <w:pStyle w:val="ListParagraph"/>
        <w:tabs>
          <w:tab w:val="left" w:pos="0"/>
          <w:tab w:val="left" w:pos="851"/>
          <w:tab w:val="left" w:pos="993"/>
          <w:tab w:val="left" w:pos="1276"/>
        </w:tabs>
        <w:spacing w:after="0"/>
        <w:ind w:left="1069"/>
        <w:jc w:val="both"/>
        <w:rPr>
          <w:rFonts w:ascii="Times New Roman" w:hAnsi="Times New Roman" w:cs="Times New Roman"/>
          <w:color w:val="333333"/>
          <w:sz w:val="28"/>
          <w:szCs w:val="28"/>
          <w:shd w:val="clear" w:color="auto" w:fill="FFFFFF"/>
        </w:rPr>
      </w:pPr>
      <w:r w:rsidRPr="00483067">
        <w:rPr>
          <w:rFonts w:ascii="Times New Roman" w:hAnsi="Times New Roman" w:cs="Times New Roman"/>
          <w:color w:val="333333"/>
          <w:sz w:val="28"/>
          <w:szCs w:val="28"/>
          <w:shd w:val="clear" w:color="auto" w:fill="FFFFFF"/>
        </w:rPr>
        <w:t>Trong đó, đối với đăng ký xe trực tuyến (qua mạng internet), Thông tư quy định chủ xe kê khai thông tin của xe, chủ xe vào giấy khai đăng ký xe (mẫu số 01) trên trang thông tin điện tử của Cục Cảnh sát giao thông hoặc Cổng dịch vụ công quốc gia để đăng ký xe trực tuyến và nhận mã số thứ tự, lịch hẹn giải quyết hồ sơ qua email hoặc qua tin nhắn điện thoại. Cán bộ, chiến sĩ làm nhiệm vụ đăng ký xe kiểm tra nội dung kê khai, tiến hành đăng ký cho chủ xe. Hồ sơ xe theo quy định tại Điều 8, Điều 9 và trình tự cấp đăng ký, biển số theo quy định tại Điều 10 Thông tư này.</w:t>
      </w:r>
    </w:p>
    <w:p w14:paraId="11D36893" w14:textId="77777777" w:rsidR="00483067" w:rsidRPr="00483067" w:rsidRDefault="00483067" w:rsidP="00483067">
      <w:pPr>
        <w:pStyle w:val="ListParagraph"/>
        <w:tabs>
          <w:tab w:val="left" w:pos="0"/>
          <w:tab w:val="left" w:pos="851"/>
          <w:tab w:val="left" w:pos="993"/>
          <w:tab w:val="left" w:pos="1276"/>
        </w:tabs>
        <w:spacing w:after="0"/>
        <w:ind w:left="106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 xml:space="preserve">Chi tiết xem tại: </w:t>
      </w:r>
      <w:hyperlink r:id="rId13" w:history="1">
        <w:r w:rsidRPr="00483067">
          <w:rPr>
            <w:color w:val="0000FF"/>
            <w:u w:val="single"/>
          </w:rPr>
          <w:t>https://luatvietnam.vn/giao-thong/thong-tu-58-2020-tt-bca-cap-thu-hoi-dang-ky-bien-so-phuong-tien-giao-thong-186148-d1.html</w:t>
        </w:r>
      </w:hyperlink>
    </w:p>
    <w:p w14:paraId="765F7C6E" w14:textId="77777777" w:rsidR="000745C6" w:rsidRPr="001555B6" w:rsidRDefault="001555B6" w:rsidP="001555B6">
      <w:pPr>
        <w:pStyle w:val="ListParagraph"/>
        <w:numPr>
          <w:ilvl w:val="0"/>
          <w:numId w:val="15"/>
        </w:numPr>
        <w:tabs>
          <w:tab w:val="left" w:pos="0"/>
          <w:tab w:val="left" w:pos="851"/>
          <w:tab w:val="left" w:pos="993"/>
          <w:tab w:val="left" w:pos="1276"/>
        </w:tabs>
        <w:spacing w:after="0"/>
        <w:jc w:val="both"/>
        <w:rPr>
          <w:rFonts w:ascii="Times New Roman" w:hAnsi="Times New Roman" w:cs="Times New Roman"/>
          <w:b/>
          <w:color w:val="333333"/>
          <w:sz w:val="28"/>
          <w:szCs w:val="28"/>
          <w:shd w:val="clear" w:color="auto" w:fill="FFFFFF"/>
        </w:rPr>
      </w:pPr>
      <w:bookmarkStart w:id="2" w:name="dieu_5"/>
      <w:bookmarkEnd w:id="2"/>
      <w:r>
        <w:rPr>
          <w:rFonts w:ascii="Times New Roman" w:hAnsi="Times New Roman" w:cs="Times New Roman"/>
          <w:b/>
          <w:color w:val="333333"/>
          <w:sz w:val="28"/>
          <w:szCs w:val="28"/>
          <w:shd w:val="clear" w:color="auto" w:fill="FFFFFF"/>
        </w:rPr>
        <w:t>T</w:t>
      </w:r>
      <w:r w:rsidR="000745C6" w:rsidRPr="001555B6">
        <w:rPr>
          <w:rFonts w:ascii="Times New Roman" w:hAnsi="Times New Roman" w:cs="Times New Roman"/>
          <w:b/>
          <w:color w:val="333333"/>
          <w:sz w:val="28"/>
          <w:szCs w:val="28"/>
          <w:shd w:val="clear" w:color="auto" w:fill="FFFFFF"/>
        </w:rPr>
        <w:t>hực hiện việc thu phí điện tử không dừng</w:t>
      </w:r>
    </w:p>
    <w:p w14:paraId="48358E88" w14:textId="77777777" w:rsidR="000745C6" w:rsidRPr="000745C6" w:rsidRDefault="000745C6" w:rsidP="001555B6">
      <w:pPr>
        <w:pStyle w:val="ListParagraph"/>
        <w:tabs>
          <w:tab w:val="left" w:pos="0"/>
          <w:tab w:val="left" w:pos="851"/>
          <w:tab w:val="left" w:pos="993"/>
          <w:tab w:val="left" w:pos="1276"/>
        </w:tabs>
        <w:spacing w:after="0"/>
        <w:ind w:left="1069"/>
        <w:jc w:val="both"/>
        <w:rPr>
          <w:rFonts w:ascii="Times New Roman" w:hAnsi="Times New Roman" w:cs="Times New Roman"/>
          <w:color w:val="333333"/>
          <w:sz w:val="28"/>
          <w:szCs w:val="28"/>
          <w:shd w:val="clear" w:color="auto" w:fill="FFFFFF"/>
        </w:rPr>
      </w:pPr>
      <w:r w:rsidRPr="000745C6">
        <w:rPr>
          <w:rFonts w:ascii="Times New Roman" w:hAnsi="Times New Roman" w:cs="Times New Roman"/>
          <w:color w:val="333333"/>
          <w:sz w:val="28"/>
          <w:szCs w:val="28"/>
          <w:shd w:val="clear" w:color="auto" w:fill="FFFFFF"/>
        </w:rPr>
        <w:t xml:space="preserve">Quyết định 19/2020/QĐ-TTg </w:t>
      </w:r>
      <w:r w:rsidR="001555B6">
        <w:rPr>
          <w:rFonts w:ascii="Times New Roman" w:hAnsi="Times New Roman" w:cs="Times New Roman"/>
          <w:color w:val="333333"/>
          <w:sz w:val="28"/>
          <w:szCs w:val="28"/>
          <w:shd w:val="clear" w:color="auto" w:fill="FFFFFF"/>
        </w:rPr>
        <w:t xml:space="preserve">của Thủ tướng </w:t>
      </w:r>
      <w:r w:rsidR="001555B6" w:rsidRPr="000745C6">
        <w:rPr>
          <w:rFonts w:ascii="Times New Roman" w:hAnsi="Times New Roman" w:cs="Times New Roman"/>
          <w:color w:val="333333"/>
          <w:sz w:val="28"/>
          <w:szCs w:val="28"/>
          <w:shd w:val="clear" w:color="auto" w:fill="FFFFFF"/>
        </w:rPr>
        <w:t xml:space="preserve">Chính phủ ban hành </w:t>
      </w:r>
      <w:r w:rsidR="001555B6">
        <w:rPr>
          <w:rFonts w:ascii="Times New Roman" w:hAnsi="Times New Roman" w:cs="Times New Roman"/>
          <w:color w:val="333333"/>
          <w:sz w:val="28"/>
          <w:szCs w:val="28"/>
          <w:shd w:val="clear" w:color="auto" w:fill="FFFFFF"/>
        </w:rPr>
        <w:t>n</w:t>
      </w:r>
      <w:r w:rsidR="001555B6" w:rsidRPr="000745C6">
        <w:rPr>
          <w:rFonts w:ascii="Times New Roman" w:hAnsi="Times New Roman" w:cs="Times New Roman"/>
          <w:color w:val="333333"/>
          <w:sz w:val="28"/>
          <w:szCs w:val="28"/>
          <w:shd w:val="clear" w:color="auto" w:fill="FFFFFF"/>
        </w:rPr>
        <w:t xml:space="preserve">gày 17/6/2020, </w:t>
      </w:r>
      <w:r w:rsidRPr="000745C6">
        <w:rPr>
          <w:rFonts w:ascii="Times New Roman" w:hAnsi="Times New Roman" w:cs="Times New Roman"/>
          <w:color w:val="333333"/>
          <w:sz w:val="28"/>
          <w:szCs w:val="28"/>
          <w:shd w:val="clear" w:color="auto" w:fill="FFFFFF"/>
        </w:rPr>
        <w:t>về thu phí dịch vụ sử dụng đường bộ theo hình thức điện tử không dừng, có hiệu lực 01/8/2020.</w:t>
      </w:r>
    </w:p>
    <w:p w14:paraId="49A9D9F0" w14:textId="77777777" w:rsidR="000745C6" w:rsidRPr="000745C6" w:rsidRDefault="001555B6" w:rsidP="001555B6">
      <w:pPr>
        <w:pStyle w:val="ListParagraph"/>
        <w:tabs>
          <w:tab w:val="left" w:pos="0"/>
          <w:tab w:val="left" w:pos="851"/>
          <w:tab w:val="left" w:pos="993"/>
          <w:tab w:val="left" w:pos="1276"/>
        </w:tabs>
        <w:spacing w:after="0"/>
        <w:ind w:left="106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T</w:t>
      </w:r>
      <w:r w:rsidR="000745C6" w:rsidRPr="000745C6">
        <w:rPr>
          <w:rFonts w:ascii="Times New Roman" w:hAnsi="Times New Roman" w:cs="Times New Roman"/>
          <w:color w:val="333333"/>
          <w:sz w:val="28"/>
          <w:szCs w:val="28"/>
          <w:shd w:val="clear" w:color="auto" w:fill="FFFFFF"/>
        </w:rPr>
        <w:t>iến độ thực hiện việc thu phí điện tử không dừng như sau:</w:t>
      </w:r>
    </w:p>
    <w:p w14:paraId="141AA08F" w14:textId="77777777" w:rsidR="000745C6" w:rsidRPr="000745C6" w:rsidRDefault="000745C6" w:rsidP="001555B6">
      <w:pPr>
        <w:pStyle w:val="ListParagraph"/>
        <w:numPr>
          <w:ilvl w:val="0"/>
          <w:numId w:val="13"/>
        </w:numPr>
        <w:tabs>
          <w:tab w:val="left" w:pos="0"/>
          <w:tab w:val="left" w:pos="851"/>
          <w:tab w:val="left" w:pos="993"/>
          <w:tab w:val="left" w:pos="1276"/>
        </w:tabs>
        <w:spacing w:after="0"/>
        <w:ind w:left="1276" w:hanging="283"/>
        <w:jc w:val="both"/>
        <w:rPr>
          <w:rFonts w:ascii="Times New Roman" w:hAnsi="Times New Roman" w:cs="Times New Roman"/>
          <w:color w:val="333333"/>
          <w:sz w:val="28"/>
          <w:szCs w:val="28"/>
          <w:shd w:val="clear" w:color="auto" w:fill="FFFFFF"/>
        </w:rPr>
      </w:pPr>
      <w:r w:rsidRPr="000745C6">
        <w:rPr>
          <w:rFonts w:ascii="Times New Roman" w:hAnsi="Times New Roman" w:cs="Times New Roman"/>
          <w:color w:val="333333"/>
          <w:sz w:val="28"/>
          <w:szCs w:val="28"/>
          <w:shd w:val="clear" w:color="auto" w:fill="FFFFFF"/>
        </w:rPr>
        <w:t>Đối với các trạm thu phí dịch vụ sử dụng đường bộ đã lắp đặt hệ thống thu phí điện tử không dừng phải vận hành ngay việc thu phí điện tử không dừng.</w:t>
      </w:r>
    </w:p>
    <w:p w14:paraId="5C8E55A7" w14:textId="77777777" w:rsidR="000745C6" w:rsidRPr="000745C6" w:rsidRDefault="000745C6" w:rsidP="001555B6">
      <w:pPr>
        <w:pStyle w:val="ListParagraph"/>
        <w:numPr>
          <w:ilvl w:val="0"/>
          <w:numId w:val="13"/>
        </w:numPr>
        <w:tabs>
          <w:tab w:val="left" w:pos="0"/>
          <w:tab w:val="left" w:pos="851"/>
          <w:tab w:val="left" w:pos="993"/>
          <w:tab w:val="left" w:pos="1276"/>
        </w:tabs>
        <w:spacing w:after="0"/>
        <w:ind w:left="1276" w:hanging="283"/>
        <w:jc w:val="both"/>
        <w:rPr>
          <w:rFonts w:ascii="Times New Roman" w:hAnsi="Times New Roman" w:cs="Times New Roman"/>
          <w:color w:val="333333"/>
          <w:sz w:val="28"/>
          <w:szCs w:val="28"/>
          <w:shd w:val="clear" w:color="auto" w:fill="FFFFFF"/>
        </w:rPr>
      </w:pPr>
      <w:r w:rsidRPr="000745C6">
        <w:rPr>
          <w:rFonts w:ascii="Times New Roman" w:hAnsi="Times New Roman" w:cs="Times New Roman"/>
          <w:color w:val="333333"/>
          <w:sz w:val="28"/>
          <w:szCs w:val="28"/>
          <w:shd w:val="clear" w:color="auto" w:fill="FFFFFF"/>
        </w:rPr>
        <w:t>Đối với các trạm thu phí dịch vụ sử dụng </w:t>
      </w:r>
      <w:r w:rsidR="002D4A62">
        <w:fldChar w:fldCharType="begin"/>
      </w:r>
      <w:r w:rsidR="002D4A62">
        <w:instrText xml:space="preserve"> HYPERLINK "http://decuongtuyentruyen.com/tim-hieu-luat/tu-01-3-2020-chinh-thuc-bai-bo-quy-b</w:instrText>
      </w:r>
      <w:r w:rsidR="002D4A62">
        <w:instrText xml:space="preserve">ao-tri-duong-bo/" \t "_blank" </w:instrText>
      </w:r>
      <w:r w:rsidR="002D4A62">
        <w:fldChar w:fldCharType="separate"/>
      </w:r>
      <w:r w:rsidRPr="000745C6">
        <w:rPr>
          <w:rFonts w:ascii="Times New Roman" w:hAnsi="Times New Roman" w:cs="Times New Roman"/>
          <w:color w:val="333333"/>
          <w:sz w:val="28"/>
          <w:szCs w:val="28"/>
          <w:shd w:val="clear" w:color="auto" w:fill="FFFFFF"/>
        </w:rPr>
        <w:t>đường bộ</w:t>
      </w:r>
      <w:r w:rsidR="002D4A62">
        <w:rPr>
          <w:rFonts w:ascii="Times New Roman" w:hAnsi="Times New Roman" w:cs="Times New Roman"/>
          <w:color w:val="333333"/>
          <w:sz w:val="28"/>
          <w:szCs w:val="28"/>
          <w:shd w:val="clear" w:color="auto" w:fill="FFFFFF"/>
        </w:rPr>
        <w:fldChar w:fldCharType="end"/>
      </w:r>
      <w:r w:rsidRPr="000745C6">
        <w:rPr>
          <w:rFonts w:ascii="Times New Roman" w:hAnsi="Times New Roman" w:cs="Times New Roman"/>
          <w:color w:val="333333"/>
          <w:sz w:val="28"/>
          <w:szCs w:val="28"/>
          <w:shd w:val="clear" w:color="auto" w:fill="FFFFFF"/>
        </w:rPr>
        <w:t> đang hoạt động, chưa lắp đặt hệ thống thu phí điện tử không dừng chậm nhất đến ngày 31 tháng 12 năm 2020 phải chuyển sang thu phí điện tử không dừng theo quy định của Quyết định này.</w:t>
      </w:r>
    </w:p>
    <w:p w14:paraId="5B78E15A" w14:textId="77777777" w:rsidR="000745C6" w:rsidRDefault="000745C6" w:rsidP="001555B6">
      <w:pPr>
        <w:pStyle w:val="ListParagraph"/>
        <w:numPr>
          <w:ilvl w:val="0"/>
          <w:numId w:val="13"/>
        </w:numPr>
        <w:tabs>
          <w:tab w:val="left" w:pos="0"/>
          <w:tab w:val="left" w:pos="851"/>
          <w:tab w:val="left" w:pos="993"/>
          <w:tab w:val="left" w:pos="1276"/>
        </w:tabs>
        <w:spacing w:after="0"/>
        <w:ind w:left="1276" w:hanging="283"/>
        <w:jc w:val="both"/>
        <w:rPr>
          <w:rFonts w:ascii="Times New Roman" w:hAnsi="Times New Roman" w:cs="Times New Roman"/>
          <w:color w:val="333333"/>
          <w:sz w:val="28"/>
          <w:szCs w:val="28"/>
          <w:shd w:val="clear" w:color="auto" w:fill="FFFFFF"/>
        </w:rPr>
      </w:pPr>
      <w:r w:rsidRPr="000745C6">
        <w:rPr>
          <w:rFonts w:ascii="Times New Roman" w:hAnsi="Times New Roman" w:cs="Times New Roman"/>
          <w:color w:val="333333"/>
          <w:sz w:val="28"/>
          <w:szCs w:val="28"/>
          <w:shd w:val="clear" w:color="auto" w:fill="FFFFFF"/>
        </w:rPr>
        <w:t>Đối với các trạm thu phí do Tổng công ty Đầu tư phát triển đường cao tốc Việt Nam quản lý, tiến độ hoàn thành do Bộ Giao thông vận tải và Ủy ban Quản lý vốn Nhà nước tại doanh nghiệp xem xét, quyết định phù hợp với điều kiện nguồn vốn của dự án.</w:t>
      </w:r>
    </w:p>
    <w:p w14:paraId="476A12EF" w14:textId="77777777" w:rsidR="001555B6" w:rsidRPr="001555B6" w:rsidRDefault="001555B6" w:rsidP="001555B6">
      <w:pPr>
        <w:tabs>
          <w:tab w:val="left" w:pos="0"/>
          <w:tab w:val="left" w:pos="851"/>
          <w:tab w:val="left" w:pos="993"/>
          <w:tab w:val="left" w:pos="1276"/>
        </w:tabs>
        <w:spacing w:after="0"/>
        <w:ind w:left="993"/>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Chi tiết xem tại:</w:t>
      </w:r>
      <w:r w:rsidRPr="001555B6">
        <w:t xml:space="preserve"> </w:t>
      </w:r>
      <w:hyperlink r:id="rId14" w:history="1">
        <w:r w:rsidRPr="001555B6">
          <w:rPr>
            <w:color w:val="0000FF"/>
            <w:u w:val="single"/>
          </w:rPr>
          <w:t>https://thuvienphapluat.vn/van-ban/thue-phi-le-phi/Quyet-dinh-19-2020-QD-TTg-thu-phi-dich-vu-su-dung-duong-bo-theo-hinh-thuc-dien-tu-khong-dung-445168.aspx</w:t>
        </w:r>
      </w:hyperlink>
    </w:p>
    <w:p w14:paraId="4B65417A" w14:textId="77777777" w:rsidR="00483067" w:rsidRPr="001555B6" w:rsidRDefault="00483067" w:rsidP="007C39DE">
      <w:pPr>
        <w:pStyle w:val="ListParagraph"/>
        <w:tabs>
          <w:tab w:val="left" w:pos="0"/>
          <w:tab w:val="left" w:pos="851"/>
          <w:tab w:val="left" w:pos="993"/>
          <w:tab w:val="left" w:pos="1276"/>
        </w:tabs>
        <w:spacing w:after="0"/>
        <w:ind w:left="1069"/>
        <w:jc w:val="both"/>
        <w:rPr>
          <w:rFonts w:ascii="Times New Roman" w:hAnsi="Times New Roman" w:cs="Times New Roman"/>
          <w:color w:val="333333"/>
          <w:sz w:val="28"/>
          <w:szCs w:val="28"/>
          <w:shd w:val="clear" w:color="auto" w:fill="FFFFFF"/>
        </w:rPr>
      </w:pPr>
    </w:p>
    <w:sectPr w:rsidR="00483067" w:rsidRPr="001555B6" w:rsidSect="00091E44">
      <w:pgSz w:w="11907" w:h="16840" w:code="9"/>
      <w:pgMar w:top="1077" w:right="851"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altName w:val="Tahoma"/>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358"/>
    <w:multiLevelType w:val="hybridMultilevel"/>
    <w:tmpl w:val="240A0922"/>
    <w:lvl w:ilvl="0" w:tplc="A1061474">
      <w:start w:val="1"/>
      <w:numFmt w:val="upperRoman"/>
      <w:lvlText w:val="%1."/>
      <w:lvlJc w:val="left"/>
      <w:pPr>
        <w:ind w:left="720" w:hanging="720"/>
      </w:pPr>
      <w:rPr>
        <w:rFonts w:hint="default"/>
        <w:b/>
      </w:rPr>
    </w:lvl>
    <w:lvl w:ilvl="1" w:tplc="5B241220">
      <w:start w:val="1"/>
      <w:numFmt w:val="decimal"/>
      <w:lvlText w:val="%2."/>
      <w:lvlJc w:val="left"/>
      <w:pPr>
        <w:ind w:left="36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53477"/>
    <w:multiLevelType w:val="hybridMultilevel"/>
    <w:tmpl w:val="DDF214E2"/>
    <w:lvl w:ilvl="0" w:tplc="8C0AE768">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107E2"/>
    <w:multiLevelType w:val="hybridMultilevel"/>
    <w:tmpl w:val="E20A3112"/>
    <w:lvl w:ilvl="0" w:tplc="AC14F1D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B6A4EFD"/>
    <w:multiLevelType w:val="hybridMultilevel"/>
    <w:tmpl w:val="A3963DD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6670E6"/>
    <w:multiLevelType w:val="hybridMultilevel"/>
    <w:tmpl w:val="F24A92B6"/>
    <w:lvl w:ilvl="0" w:tplc="95BE3CAC">
      <w:start w:val="1"/>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nsid w:val="42FB4D90"/>
    <w:multiLevelType w:val="hybridMultilevel"/>
    <w:tmpl w:val="2168F32C"/>
    <w:lvl w:ilvl="0" w:tplc="25F81AD8">
      <w:start w:val="9"/>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D649B9"/>
    <w:multiLevelType w:val="hybridMultilevel"/>
    <w:tmpl w:val="C4CC5D68"/>
    <w:lvl w:ilvl="0" w:tplc="57DCEF8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4CF64A4D"/>
    <w:multiLevelType w:val="multilevel"/>
    <w:tmpl w:val="3FD6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894747"/>
    <w:multiLevelType w:val="hybridMultilevel"/>
    <w:tmpl w:val="1D60741A"/>
    <w:lvl w:ilvl="0" w:tplc="A5C062FE">
      <w:start w:val="1"/>
      <w:numFmt w:val="decimal"/>
      <w:lvlText w:val="%1."/>
      <w:lvlJc w:val="left"/>
      <w:pPr>
        <w:ind w:left="1069" w:hanging="360"/>
      </w:pPr>
      <w:rPr>
        <w:rFonts w:ascii="Times New Roman" w:hAnsi="Times New Roman" w:cs="Times New Roman" w:hint="default"/>
        <w:b/>
        <w:color w:val="333333"/>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56EB467C"/>
    <w:multiLevelType w:val="hybridMultilevel"/>
    <w:tmpl w:val="34144C04"/>
    <w:lvl w:ilvl="0" w:tplc="B330D6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8405D84"/>
    <w:multiLevelType w:val="hybridMultilevel"/>
    <w:tmpl w:val="B442FB3C"/>
    <w:lvl w:ilvl="0" w:tplc="A4D85EDC">
      <w:start w:val="9"/>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8D41BF"/>
    <w:multiLevelType w:val="hybridMultilevel"/>
    <w:tmpl w:val="5BA43F5E"/>
    <w:lvl w:ilvl="0" w:tplc="378A1D7A">
      <w:start w:val="1"/>
      <w:numFmt w:val="decimal"/>
      <w:lvlText w:val="%1."/>
      <w:lvlJc w:val="left"/>
      <w:pPr>
        <w:ind w:left="1144" w:hanging="360"/>
      </w:pPr>
      <w:rPr>
        <w:rFonts w:hint="default"/>
        <w:b/>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12">
    <w:nsid w:val="5FDD5B37"/>
    <w:multiLevelType w:val="hybridMultilevel"/>
    <w:tmpl w:val="6B54E32C"/>
    <w:lvl w:ilvl="0" w:tplc="681A2EDE">
      <w:start w:val="1"/>
      <w:numFmt w:val="decimal"/>
      <w:lvlText w:val="%1."/>
      <w:lvlJc w:val="left"/>
      <w:pPr>
        <w:ind w:left="720" w:hanging="360"/>
      </w:pPr>
      <w:rPr>
        <w:rFonts w:ascii="Times New Roman" w:eastAsiaTheme="minorHAnsi" w:hAnsi="Times New Roman" w:cs="Times New Roman" w:hint="default"/>
        <w:b/>
        <w:color w:val="333333"/>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0317A9"/>
    <w:multiLevelType w:val="hybridMultilevel"/>
    <w:tmpl w:val="2E7A55C4"/>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4842A0"/>
    <w:multiLevelType w:val="hybridMultilevel"/>
    <w:tmpl w:val="18B8A86C"/>
    <w:lvl w:ilvl="0" w:tplc="76E0CF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10"/>
  </w:num>
  <w:num w:numId="6">
    <w:abstractNumId w:val="13"/>
  </w:num>
  <w:num w:numId="7">
    <w:abstractNumId w:val="14"/>
  </w:num>
  <w:num w:numId="8">
    <w:abstractNumId w:val="9"/>
  </w:num>
  <w:num w:numId="9">
    <w:abstractNumId w:val="2"/>
  </w:num>
  <w:num w:numId="10">
    <w:abstractNumId w:val="7"/>
  </w:num>
  <w:num w:numId="11">
    <w:abstractNumId w:val="6"/>
  </w:num>
  <w:num w:numId="12">
    <w:abstractNumId w:val="11"/>
  </w:num>
  <w:num w:numId="13">
    <w:abstractNumId w:val="4"/>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68"/>
    <w:rsid w:val="00033AEC"/>
    <w:rsid w:val="000745C6"/>
    <w:rsid w:val="00091E44"/>
    <w:rsid w:val="000A390C"/>
    <w:rsid w:val="000A4EFB"/>
    <w:rsid w:val="000C3124"/>
    <w:rsid w:val="00150CC2"/>
    <w:rsid w:val="001555B6"/>
    <w:rsid w:val="001C2963"/>
    <w:rsid w:val="001F39DE"/>
    <w:rsid w:val="00272F4B"/>
    <w:rsid w:val="002B22B4"/>
    <w:rsid w:val="002B6127"/>
    <w:rsid w:val="002D4A62"/>
    <w:rsid w:val="00363725"/>
    <w:rsid w:val="00477633"/>
    <w:rsid w:val="00483067"/>
    <w:rsid w:val="005136F5"/>
    <w:rsid w:val="00592989"/>
    <w:rsid w:val="005B0C3B"/>
    <w:rsid w:val="005E507A"/>
    <w:rsid w:val="006A3E69"/>
    <w:rsid w:val="00713EC6"/>
    <w:rsid w:val="0073739D"/>
    <w:rsid w:val="0074389F"/>
    <w:rsid w:val="007C39DE"/>
    <w:rsid w:val="008050C0"/>
    <w:rsid w:val="008173A4"/>
    <w:rsid w:val="00850DE8"/>
    <w:rsid w:val="0088677B"/>
    <w:rsid w:val="00891EC1"/>
    <w:rsid w:val="008D09D8"/>
    <w:rsid w:val="00920E02"/>
    <w:rsid w:val="00957BC8"/>
    <w:rsid w:val="00966818"/>
    <w:rsid w:val="00993474"/>
    <w:rsid w:val="00A27F8D"/>
    <w:rsid w:val="00AA4C23"/>
    <w:rsid w:val="00AD0977"/>
    <w:rsid w:val="00B33786"/>
    <w:rsid w:val="00B43103"/>
    <w:rsid w:val="00B97968"/>
    <w:rsid w:val="00BA4E9C"/>
    <w:rsid w:val="00C14EC9"/>
    <w:rsid w:val="00CB4F1C"/>
    <w:rsid w:val="00CE23DE"/>
    <w:rsid w:val="00D90AFE"/>
    <w:rsid w:val="00E5663D"/>
    <w:rsid w:val="00E702C5"/>
    <w:rsid w:val="00EA320D"/>
    <w:rsid w:val="00F97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0B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173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7968"/>
    <w:rPr>
      <w:color w:val="0000FF"/>
      <w:u w:val="single"/>
    </w:rPr>
  </w:style>
  <w:style w:type="character" w:styleId="Strong">
    <w:name w:val="Strong"/>
    <w:basedOn w:val="DefaultParagraphFont"/>
    <w:uiPriority w:val="22"/>
    <w:qFormat/>
    <w:rsid w:val="00B97968"/>
    <w:rPr>
      <w:b/>
      <w:bCs/>
    </w:rPr>
  </w:style>
  <w:style w:type="paragraph" w:styleId="ListParagraph">
    <w:name w:val="List Paragraph"/>
    <w:basedOn w:val="Normal"/>
    <w:uiPriority w:val="34"/>
    <w:qFormat/>
    <w:rsid w:val="002B22B4"/>
    <w:pPr>
      <w:ind w:left="720"/>
      <w:contextualSpacing/>
    </w:pPr>
  </w:style>
  <w:style w:type="paragraph" w:styleId="NormalWeb">
    <w:name w:val="Normal (Web)"/>
    <w:basedOn w:val="Normal"/>
    <w:uiPriority w:val="99"/>
    <w:semiHidden/>
    <w:unhideWhenUsed/>
    <w:rsid w:val="00A27F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27F8D"/>
    <w:rPr>
      <w:i/>
      <w:iCs/>
    </w:rPr>
  </w:style>
  <w:style w:type="character" w:customStyle="1" w:styleId="Heading2Char">
    <w:name w:val="Heading 2 Char"/>
    <w:basedOn w:val="DefaultParagraphFont"/>
    <w:link w:val="Heading2"/>
    <w:uiPriority w:val="9"/>
    <w:semiHidden/>
    <w:rsid w:val="008173A4"/>
    <w:rPr>
      <w:rFonts w:asciiTheme="majorHAnsi" w:eastAsiaTheme="majorEastAsia" w:hAnsiTheme="majorHAnsi" w:cstheme="majorBidi"/>
      <w:color w:val="2E74B5" w:themeColor="accent1" w:themeShade="BF"/>
      <w:sz w:val="26"/>
      <w:szCs w:val="26"/>
    </w:rPr>
  </w:style>
  <w:style w:type="paragraph" w:customStyle="1" w:styleId="nqtitle">
    <w:name w:val="nqtitle"/>
    <w:basedOn w:val="Normal"/>
    <w:rsid w:val="005136F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173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7968"/>
    <w:rPr>
      <w:color w:val="0000FF"/>
      <w:u w:val="single"/>
    </w:rPr>
  </w:style>
  <w:style w:type="character" w:styleId="Strong">
    <w:name w:val="Strong"/>
    <w:basedOn w:val="DefaultParagraphFont"/>
    <w:uiPriority w:val="22"/>
    <w:qFormat/>
    <w:rsid w:val="00B97968"/>
    <w:rPr>
      <w:b/>
      <w:bCs/>
    </w:rPr>
  </w:style>
  <w:style w:type="paragraph" w:styleId="ListParagraph">
    <w:name w:val="List Paragraph"/>
    <w:basedOn w:val="Normal"/>
    <w:uiPriority w:val="34"/>
    <w:qFormat/>
    <w:rsid w:val="002B22B4"/>
    <w:pPr>
      <w:ind w:left="720"/>
      <w:contextualSpacing/>
    </w:pPr>
  </w:style>
  <w:style w:type="paragraph" w:styleId="NormalWeb">
    <w:name w:val="Normal (Web)"/>
    <w:basedOn w:val="Normal"/>
    <w:uiPriority w:val="99"/>
    <w:semiHidden/>
    <w:unhideWhenUsed/>
    <w:rsid w:val="00A27F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27F8D"/>
    <w:rPr>
      <w:i/>
      <w:iCs/>
    </w:rPr>
  </w:style>
  <w:style w:type="character" w:customStyle="1" w:styleId="Heading2Char">
    <w:name w:val="Heading 2 Char"/>
    <w:basedOn w:val="DefaultParagraphFont"/>
    <w:link w:val="Heading2"/>
    <w:uiPriority w:val="9"/>
    <w:semiHidden/>
    <w:rsid w:val="008173A4"/>
    <w:rPr>
      <w:rFonts w:asciiTheme="majorHAnsi" w:eastAsiaTheme="majorEastAsia" w:hAnsiTheme="majorHAnsi" w:cstheme="majorBidi"/>
      <w:color w:val="2E74B5" w:themeColor="accent1" w:themeShade="BF"/>
      <w:sz w:val="26"/>
      <w:szCs w:val="26"/>
    </w:rPr>
  </w:style>
  <w:style w:type="paragraph" w:customStyle="1" w:styleId="nqtitle">
    <w:name w:val="nqtitle"/>
    <w:basedOn w:val="Normal"/>
    <w:rsid w:val="005136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06232">
      <w:bodyDiv w:val="1"/>
      <w:marLeft w:val="0"/>
      <w:marRight w:val="0"/>
      <w:marTop w:val="0"/>
      <w:marBottom w:val="0"/>
      <w:divBdr>
        <w:top w:val="none" w:sz="0" w:space="0" w:color="auto"/>
        <w:left w:val="none" w:sz="0" w:space="0" w:color="auto"/>
        <w:bottom w:val="none" w:sz="0" w:space="0" w:color="auto"/>
        <w:right w:val="none" w:sz="0" w:space="0" w:color="auto"/>
      </w:divBdr>
    </w:div>
    <w:div w:id="288630518">
      <w:bodyDiv w:val="1"/>
      <w:marLeft w:val="0"/>
      <w:marRight w:val="0"/>
      <w:marTop w:val="0"/>
      <w:marBottom w:val="0"/>
      <w:divBdr>
        <w:top w:val="none" w:sz="0" w:space="0" w:color="auto"/>
        <w:left w:val="none" w:sz="0" w:space="0" w:color="auto"/>
        <w:bottom w:val="none" w:sz="0" w:space="0" w:color="auto"/>
        <w:right w:val="none" w:sz="0" w:space="0" w:color="auto"/>
      </w:divBdr>
    </w:div>
    <w:div w:id="292105888">
      <w:bodyDiv w:val="1"/>
      <w:marLeft w:val="0"/>
      <w:marRight w:val="0"/>
      <w:marTop w:val="0"/>
      <w:marBottom w:val="0"/>
      <w:divBdr>
        <w:top w:val="none" w:sz="0" w:space="0" w:color="auto"/>
        <w:left w:val="none" w:sz="0" w:space="0" w:color="auto"/>
        <w:bottom w:val="none" w:sz="0" w:space="0" w:color="auto"/>
        <w:right w:val="none" w:sz="0" w:space="0" w:color="auto"/>
      </w:divBdr>
    </w:div>
    <w:div w:id="390889116">
      <w:bodyDiv w:val="1"/>
      <w:marLeft w:val="0"/>
      <w:marRight w:val="0"/>
      <w:marTop w:val="0"/>
      <w:marBottom w:val="0"/>
      <w:divBdr>
        <w:top w:val="none" w:sz="0" w:space="0" w:color="auto"/>
        <w:left w:val="none" w:sz="0" w:space="0" w:color="auto"/>
        <w:bottom w:val="none" w:sz="0" w:space="0" w:color="auto"/>
        <w:right w:val="none" w:sz="0" w:space="0" w:color="auto"/>
      </w:divBdr>
    </w:div>
    <w:div w:id="535313734">
      <w:bodyDiv w:val="1"/>
      <w:marLeft w:val="0"/>
      <w:marRight w:val="0"/>
      <w:marTop w:val="0"/>
      <w:marBottom w:val="0"/>
      <w:divBdr>
        <w:top w:val="none" w:sz="0" w:space="0" w:color="auto"/>
        <w:left w:val="none" w:sz="0" w:space="0" w:color="auto"/>
        <w:bottom w:val="none" w:sz="0" w:space="0" w:color="auto"/>
        <w:right w:val="none" w:sz="0" w:space="0" w:color="auto"/>
      </w:divBdr>
    </w:div>
    <w:div w:id="801582993">
      <w:bodyDiv w:val="1"/>
      <w:marLeft w:val="0"/>
      <w:marRight w:val="0"/>
      <w:marTop w:val="0"/>
      <w:marBottom w:val="0"/>
      <w:divBdr>
        <w:top w:val="none" w:sz="0" w:space="0" w:color="auto"/>
        <w:left w:val="none" w:sz="0" w:space="0" w:color="auto"/>
        <w:bottom w:val="none" w:sz="0" w:space="0" w:color="auto"/>
        <w:right w:val="none" w:sz="0" w:space="0" w:color="auto"/>
      </w:divBdr>
    </w:div>
    <w:div w:id="846948567">
      <w:bodyDiv w:val="1"/>
      <w:marLeft w:val="0"/>
      <w:marRight w:val="0"/>
      <w:marTop w:val="0"/>
      <w:marBottom w:val="0"/>
      <w:divBdr>
        <w:top w:val="none" w:sz="0" w:space="0" w:color="auto"/>
        <w:left w:val="none" w:sz="0" w:space="0" w:color="auto"/>
        <w:bottom w:val="none" w:sz="0" w:space="0" w:color="auto"/>
        <w:right w:val="none" w:sz="0" w:space="0" w:color="auto"/>
      </w:divBdr>
    </w:div>
    <w:div w:id="1008756925">
      <w:bodyDiv w:val="1"/>
      <w:marLeft w:val="0"/>
      <w:marRight w:val="0"/>
      <w:marTop w:val="0"/>
      <w:marBottom w:val="0"/>
      <w:divBdr>
        <w:top w:val="none" w:sz="0" w:space="0" w:color="auto"/>
        <w:left w:val="none" w:sz="0" w:space="0" w:color="auto"/>
        <w:bottom w:val="none" w:sz="0" w:space="0" w:color="auto"/>
        <w:right w:val="none" w:sz="0" w:space="0" w:color="auto"/>
      </w:divBdr>
    </w:div>
    <w:div w:id="1063721854">
      <w:bodyDiv w:val="1"/>
      <w:marLeft w:val="0"/>
      <w:marRight w:val="0"/>
      <w:marTop w:val="0"/>
      <w:marBottom w:val="0"/>
      <w:divBdr>
        <w:top w:val="none" w:sz="0" w:space="0" w:color="auto"/>
        <w:left w:val="none" w:sz="0" w:space="0" w:color="auto"/>
        <w:bottom w:val="none" w:sz="0" w:space="0" w:color="auto"/>
        <w:right w:val="none" w:sz="0" w:space="0" w:color="auto"/>
      </w:divBdr>
    </w:div>
    <w:div w:id="1183856391">
      <w:bodyDiv w:val="1"/>
      <w:marLeft w:val="0"/>
      <w:marRight w:val="0"/>
      <w:marTop w:val="0"/>
      <w:marBottom w:val="0"/>
      <w:divBdr>
        <w:top w:val="none" w:sz="0" w:space="0" w:color="auto"/>
        <w:left w:val="none" w:sz="0" w:space="0" w:color="auto"/>
        <w:bottom w:val="none" w:sz="0" w:space="0" w:color="auto"/>
        <w:right w:val="none" w:sz="0" w:space="0" w:color="auto"/>
      </w:divBdr>
    </w:div>
    <w:div w:id="1244951604">
      <w:bodyDiv w:val="1"/>
      <w:marLeft w:val="0"/>
      <w:marRight w:val="0"/>
      <w:marTop w:val="0"/>
      <w:marBottom w:val="0"/>
      <w:divBdr>
        <w:top w:val="none" w:sz="0" w:space="0" w:color="auto"/>
        <w:left w:val="none" w:sz="0" w:space="0" w:color="auto"/>
        <w:bottom w:val="none" w:sz="0" w:space="0" w:color="auto"/>
        <w:right w:val="none" w:sz="0" w:space="0" w:color="auto"/>
      </w:divBdr>
    </w:div>
    <w:div w:id="1267232618">
      <w:bodyDiv w:val="1"/>
      <w:marLeft w:val="0"/>
      <w:marRight w:val="0"/>
      <w:marTop w:val="0"/>
      <w:marBottom w:val="0"/>
      <w:divBdr>
        <w:top w:val="none" w:sz="0" w:space="0" w:color="auto"/>
        <w:left w:val="none" w:sz="0" w:space="0" w:color="auto"/>
        <w:bottom w:val="none" w:sz="0" w:space="0" w:color="auto"/>
        <w:right w:val="none" w:sz="0" w:space="0" w:color="auto"/>
      </w:divBdr>
    </w:div>
    <w:div w:id="1289168007">
      <w:bodyDiv w:val="1"/>
      <w:marLeft w:val="0"/>
      <w:marRight w:val="0"/>
      <w:marTop w:val="0"/>
      <w:marBottom w:val="0"/>
      <w:divBdr>
        <w:top w:val="none" w:sz="0" w:space="0" w:color="auto"/>
        <w:left w:val="none" w:sz="0" w:space="0" w:color="auto"/>
        <w:bottom w:val="none" w:sz="0" w:space="0" w:color="auto"/>
        <w:right w:val="none" w:sz="0" w:space="0" w:color="auto"/>
      </w:divBdr>
    </w:div>
    <w:div w:id="1310403673">
      <w:bodyDiv w:val="1"/>
      <w:marLeft w:val="0"/>
      <w:marRight w:val="0"/>
      <w:marTop w:val="0"/>
      <w:marBottom w:val="0"/>
      <w:divBdr>
        <w:top w:val="none" w:sz="0" w:space="0" w:color="auto"/>
        <w:left w:val="none" w:sz="0" w:space="0" w:color="auto"/>
        <w:bottom w:val="none" w:sz="0" w:space="0" w:color="auto"/>
        <w:right w:val="none" w:sz="0" w:space="0" w:color="auto"/>
      </w:divBdr>
    </w:div>
    <w:div w:id="1482691480">
      <w:bodyDiv w:val="1"/>
      <w:marLeft w:val="0"/>
      <w:marRight w:val="0"/>
      <w:marTop w:val="0"/>
      <w:marBottom w:val="0"/>
      <w:divBdr>
        <w:top w:val="none" w:sz="0" w:space="0" w:color="auto"/>
        <w:left w:val="none" w:sz="0" w:space="0" w:color="auto"/>
        <w:bottom w:val="none" w:sz="0" w:space="0" w:color="auto"/>
        <w:right w:val="none" w:sz="0" w:space="0" w:color="auto"/>
      </w:divBdr>
    </w:div>
    <w:div w:id="1603032251">
      <w:bodyDiv w:val="1"/>
      <w:marLeft w:val="0"/>
      <w:marRight w:val="0"/>
      <w:marTop w:val="0"/>
      <w:marBottom w:val="0"/>
      <w:divBdr>
        <w:top w:val="none" w:sz="0" w:space="0" w:color="auto"/>
        <w:left w:val="none" w:sz="0" w:space="0" w:color="auto"/>
        <w:bottom w:val="none" w:sz="0" w:space="0" w:color="auto"/>
        <w:right w:val="none" w:sz="0" w:space="0" w:color="auto"/>
      </w:divBdr>
    </w:div>
    <w:div w:id="1643851945">
      <w:bodyDiv w:val="1"/>
      <w:marLeft w:val="0"/>
      <w:marRight w:val="0"/>
      <w:marTop w:val="0"/>
      <w:marBottom w:val="0"/>
      <w:divBdr>
        <w:top w:val="none" w:sz="0" w:space="0" w:color="auto"/>
        <w:left w:val="none" w:sz="0" w:space="0" w:color="auto"/>
        <w:bottom w:val="none" w:sz="0" w:space="0" w:color="auto"/>
        <w:right w:val="none" w:sz="0" w:space="0" w:color="auto"/>
      </w:divBdr>
    </w:div>
    <w:div w:id="1645308878">
      <w:bodyDiv w:val="1"/>
      <w:marLeft w:val="0"/>
      <w:marRight w:val="0"/>
      <w:marTop w:val="0"/>
      <w:marBottom w:val="0"/>
      <w:divBdr>
        <w:top w:val="none" w:sz="0" w:space="0" w:color="auto"/>
        <w:left w:val="none" w:sz="0" w:space="0" w:color="auto"/>
        <w:bottom w:val="none" w:sz="0" w:space="0" w:color="auto"/>
        <w:right w:val="none" w:sz="0" w:space="0" w:color="auto"/>
      </w:divBdr>
    </w:div>
    <w:div w:id="1795515640">
      <w:bodyDiv w:val="1"/>
      <w:marLeft w:val="0"/>
      <w:marRight w:val="0"/>
      <w:marTop w:val="0"/>
      <w:marBottom w:val="0"/>
      <w:divBdr>
        <w:top w:val="none" w:sz="0" w:space="0" w:color="auto"/>
        <w:left w:val="none" w:sz="0" w:space="0" w:color="auto"/>
        <w:bottom w:val="none" w:sz="0" w:space="0" w:color="auto"/>
        <w:right w:val="none" w:sz="0" w:space="0" w:color="auto"/>
      </w:divBdr>
    </w:div>
    <w:div w:id="198411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luatvietnam.vn/giao-thong/thong-tu-58-2020-tt-bca-cap-thu-hoi-dang-ky-bien-so-phuong-tien-giao-thong-186148-d1.html" TargetMode="External"/><Relationship Id="rId8" Type="http://schemas.openxmlformats.org/officeDocument/2006/relationships/hyperlink" Target="https://thuvienphapluat.vn/van-ban/xuat-nhap-khau/Nghi-dinh-67-2020-ND-CP-sua-doi-68-2016-ND-CP-dieu-kien-kinh-doanh-hang-mien-thue-kho-bai-389436.aspx" TargetMode="External"/><Relationship Id="rId18" Type="http://schemas.openxmlformats.org/officeDocument/2006/relationships/customXml" Target="../customXml/item2.xml"/><Relationship Id="rId3" Type="http://schemas.microsoft.com/office/2007/relationships/stylesWithEffects" Target="stylesWithEffects.xml"/><Relationship Id="rId12" Type="http://schemas.openxmlformats.org/officeDocument/2006/relationships/hyperlink" Target="https://thuvienphapluat.vn/van-ban/vi-pham-hanh-chinh/Thong-tu-65-2020-TT-BCA-quy-trinh-tuan-tra-xu-ly-vi-pham-hanh-chinh-ve-giao-thong-duong-bo-427300.aspx" TargetMode="External"/><Relationship Id="rId7" Type="http://schemas.openxmlformats.org/officeDocument/2006/relationships/hyperlink" Target="https://thuvienphapluat.vn/cong-van/The-thao-Y-te/Cong-van-3951-CV-BCD-2020-ap-dung-bien-phap-cach-ly-doi-voi-to-bay-447996.aspx" TargetMode="External"/><Relationship Id="rId17" Type="http://schemas.openxmlformats.org/officeDocument/2006/relationships/customXml" Target="../customXml/item1.xml"/><Relationship Id="rId16" Type="http://schemas.openxmlformats.org/officeDocument/2006/relationships/theme" Target="theme/theme1.xml"/><Relationship Id="rId2" Type="http://schemas.openxmlformats.org/officeDocument/2006/relationships/styles" Target="styles.xml"/><Relationship Id="rId11" Type="http://schemas.openxmlformats.org/officeDocument/2006/relationships/hyperlink" Target="https://luatvietnam.vn/doanh-nghiep/thong-tu-60-2020-tt-btc-bai-bo-van-ban-linh-vuc-tai-chinh-doanh-nghiep-185491-d1.html" TargetMode="External"/><Relationship Id="rId1" Type="http://schemas.openxmlformats.org/officeDocument/2006/relationships/numbering" Target="numbering.xml"/><Relationship Id="rId6" Type="http://schemas.openxmlformats.org/officeDocument/2006/relationships/hyperlink" Target="https://thuvienphapluat.vn/van-ban/thue-phi-le-phi/Nghi-quyet-979-2020-UBTVQH14-sua-doi-579-2018-UBTVQH14-Bieu-thue-bao-ve-moi-truong-449001.aspx" TargetMode="External"/><Relationship Id="rId15"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uatvietnam.vn/ke-toan/quyet-dinh-01-2020-qd-ktnn-he-thong-mau-bieu-ho-so-kiem-toan-185511-d1.html" TargetMode="External"/><Relationship Id="rId19" Type="http://schemas.openxmlformats.org/officeDocument/2006/relationships/customXml" Target="../customXml/item3.xml"/><Relationship Id="rId14" Type="http://schemas.openxmlformats.org/officeDocument/2006/relationships/hyperlink" Target="https://thuvienphapluat.vn/van-ban/thue-phi-le-phi/Quyet-dinh-19-2020-QD-TTg-thu-phi-dich-vu-su-dung-duong-bo-theo-hinh-thuc-dien-tu-khong-dung-445168.aspx" TargetMode="External"/><Relationship Id="rId4" Type="http://schemas.openxmlformats.org/officeDocument/2006/relationships/settings" Target="settings.xml"/><Relationship Id="rId9" Type="http://schemas.openxmlformats.org/officeDocument/2006/relationships/hyperlink" Target="https://thuvienphapluat.vn/van-ban/doanh-nghiep/Nghi-quyet-116-2020-QH14-giam-thue-thu-nhap-doanh-nghiep-phai-nop-cho-Hop-tac-xa-44737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67E16A060965194DA9F8F1CC023E6FB3" ma:contentTypeVersion="1" ma:contentTypeDescription="Upload an image or a photograph." ma:contentTypeScope="" ma:versionID="f726c4485e8a194cd98db7cedc0d1c3d">
  <xsd:schema xmlns:xsd="http://www.w3.org/2001/XMLSchema" xmlns:xs="http://www.w3.org/2001/XMLSchema" xmlns:p="http://schemas.microsoft.com/office/2006/metadata/properties" xmlns:ns1="http://schemas.microsoft.com/sharepoint/v3" targetNamespace="http://schemas.microsoft.com/office/2006/metadata/properties" ma:root="true" ma:fieldsID="561423ee02c129842ed0382a19280e91"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4724F179-26CA-4A85-A8A5-D7A4457A9ABC}"/>
</file>

<file path=customXml/itemProps2.xml><?xml version="1.0" encoding="utf-8"?>
<ds:datastoreItem xmlns:ds="http://schemas.openxmlformats.org/officeDocument/2006/customXml" ds:itemID="{BFF1DE0A-D668-4547-84C4-2B9ABEBB8D59}"/>
</file>

<file path=customXml/itemProps3.xml><?xml version="1.0" encoding="utf-8"?>
<ds:datastoreItem xmlns:ds="http://schemas.openxmlformats.org/officeDocument/2006/customXml" ds:itemID="{7799EB22-26CA-4EDA-B3C9-8B8ADDEAAFD8}"/>
</file>

<file path=docProps/app.xml><?xml version="1.0" encoding="utf-8"?>
<Properties xmlns="http://schemas.openxmlformats.org/officeDocument/2006/extended-properties" xmlns:vt="http://schemas.openxmlformats.org/officeDocument/2006/docPropsVTypes">
  <Template>Normal.dotm</Template>
  <TotalTime>358</TotalTime>
  <Pages>4</Pages>
  <Words>1656</Words>
  <Characters>9443</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Quang Hung-Legal</dc:creator>
  <cp:keywords/>
  <dc:description/>
  <cp:lastModifiedBy>fdsfsd</cp:lastModifiedBy>
  <cp:revision>9</cp:revision>
  <dcterms:created xsi:type="dcterms:W3CDTF">2020-08-06T08:38:00Z</dcterms:created>
  <dcterms:modified xsi:type="dcterms:W3CDTF">2020-08-07T07:34:00Z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0x0101020067E16A060965194DA9F8F1CC023E6FB3</vt:lpwstr>
  </property>
</Properties>
</file>